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D6D15" w14:textId="77777777" w:rsidR="004A26CB" w:rsidRDefault="004A26CB" w:rsidP="004A756D">
      <w:pPr>
        <w:spacing w:line="0" w:lineRule="atLeast"/>
        <w:ind w:left="4300"/>
        <w:jc w:val="both"/>
        <w:rPr>
          <w:rFonts w:ascii="Times New Roman" w:eastAsia="Times New Roman" w:hAnsi="Times New Roman"/>
          <w:b/>
          <w:color w:val="5E554A"/>
          <w:sz w:val="24"/>
        </w:rPr>
      </w:pPr>
      <w:bookmarkStart w:id="0" w:name="page1"/>
      <w:bookmarkEnd w:id="0"/>
      <w:r>
        <w:rPr>
          <w:rFonts w:ascii="Times New Roman" w:eastAsia="Times New Roman" w:hAnsi="Times New Roman"/>
          <w:b/>
          <w:color w:val="5E554A"/>
          <w:sz w:val="24"/>
        </w:rPr>
        <w:t>T.C.</w:t>
      </w:r>
    </w:p>
    <w:p w14:paraId="730EA919" w14:textId="77777777" w:rsidR="004A26CB" w:rsidRDefault="004A26CB" w:rsidP="004A756D">
      <w:pPr>
        <w:spacing w:line="137" w:lineRule="exact"/>
        <w:jc w:val="both"/>
        <w:rPr>
          <w:rFonts w:ascii="Times New Roman" w:eastAsia="Times New Roman" w:hAnsi="Times New Roman"/>
          <w:sz w:val="24"/>
        </w:rPr>
      </w:pPr>
    </w:p>
    <w:p w14:paraId="147A28A2" w14:textId="77777777" w:rsidR="004A26CB" w:rsidRDefault="004A26CB" w:rsidP="004A756D">
      <w:pPr>
        <w:spacing w:line="0" w:lineRule="atLeast"/>
        <w:ind w:left="2500"/>
        <w:jc w:val="both"/>
        <w:rPr>
          <w:rFonts w:ascii="Times New Roman" w:eastAsia="Times New Roman" w:hAnsi="Times New Roman"/>
          <w:b/>
          <w:color w:val="5E554A"/>
          <w:sz w:val="24"/>
        </w:rPr>
      </w:pPr>
      <w:r>
        <w:rPr>
          <w:rFonts w:ascii="Times New Roman" w:eastAsia="Times New Roman" w:hAnsi="Times New Roman"/>
          <w:b/>
          <w:color w:val="5E554A"/>
          <w:sz w:val="24"/>
        </w:rPr>
        <w:t>NUH NACİ YAZGAN ÜNİVERSİTESİ</w:t>
      </w:r>
    </w:p>
    <w:p w14:paraId="2D758EC4" w14:textId="77777777" w:rsidR="004A26CB" w:rsidRDefault="004A26CB" w:rsidP="004A756D">
      <w:pPr>
        <w:spacing w:line="139" w:lineRule="exact"/>
        <w:jc w:val="both"/>
        <w:rPr>
          <w:rFonts w:ascii="Times New Roman" w:eastAsia="Times New Roman" w:hAnsi="Times New Roman"/>
          <w:sz w:val="24"/>
        </w:rPr>
      </w:pPr>
    </w:p>
    <w:p w14:paraId="11F2CCB9" w14:textId="77777777" w:rsidR="004A26CB" w:rsidRDefault="004A26CB" w:rsidP="004A756D">
      <w:pPr>
        <w:spacing w:line="0" w:lineRule="atLeast"/>
        <w:ind w:left="2660"/>
        <w:jc w:val="both"/>
        <w:rPr>
          <w:rFonts w:ascii="Times New Roman" w:eastAsia="Times New Roman" w:hAnsi="Times New Roman"/>
          <w:b/>
          <w:color w:val="5E554A"/>
          <w:sz w:val="24"/>
        </w:rPr>
      </w:pPr>
      <w:r>
        <w:rPr>
          <w:rFonts w:ascii="Times New Roman" w:eastAsia="Times New Roman" w:hAnsi="Times New Roman"/>
          <w:b/>
          <w:color w:val="5E554A"/>
          <w:sz w:val="24"/>
        </w:rPr>
        <w:t>SAĞLIK BİLİMLERİ FAKÜLTESİ</w:t>
      </w:r>
    </w:p>
    <w:p w14:paraId="2AA48EAE" w14:textId="77777777" w:rsidR="004A26CB" w:rsidRDefault="004A26CB" w:rsidP="004A756D">
      <w:pPr>
        <w:spacing w:line="137" w:lineRule="exact"/>
        <w:jc w:val="both"/>
        <w:rPr>
          <w:rFonts w:ascii="Times New Roman" w:eastAsia="Times New Roman" w:hAnsi="Times New Roman"/>
          <w:sz w:val="24"/>
        </w:rPr>
      </w:pPr>
    </w:p>
    <w:p w14:paraId="060268E7" w14:textId="77777777" w:rsidR="004A26CB" w:rsidRDefault="004A26CB" w:rsidP="004A756D">
      <w:pPr>
        <w:spacing w:line="0" w:lineRule="atLeast"/>
        <w:ind w:left="1800"/>
        <w:jc w:val="both"/>
        <w:rPr>
          <w:rFonts w:ascii="Times New Roman" w:eastAsia="Times New Roman" w:hAnsi="Times New Roman"/>
          <w:b/>
          <w:color w:val="5E554A"/>
          <w:sz w:val="24"/>
        </w:rPr>
      </w:pPr>
      <w:r>
        <w:rPr>
          <w:rFonts w:ascii="Times New Roman" w:eastAsia="Times New Roman" w:hAnsi="Times New Roman"/>
          <w:b/>
          <w:color w:val="5E554A"/>
          <w:sz w:val="24"/>
        </w:rPr>
        <w:t>FİZYOTERAPİ VE REHABİLİTASYON BÖLÜMÜ</w:t>
      </w:r>
    </w:p>
    <w:p w14:paraId="257F2888" w14:textId="77777777" w:rsidR="004A26CB" w:rsidRDefault="004A26CB" w:rsidP="004A756D">
      <w:pPr>
        <w:spacing w:line="139" w:lineRule="exact"/>
        <w:jc w:val="both"/>
        <w:rPr>
          <w:rFonts w:ascii="Times New Roman" w:eastAsia="Times New Roman" w:hAnsi="Times New Roman"/>
          <w:sz w:val="24"/>
        </w:rPr>
      </w:pPr>
    </w:p>
    <w:p w14:paraId="1A42AF3E" w14:textId="5489AF8C" w:rsidR="004A26CB" w:rsidRDefault="00CA1EF2" w:rsidP="00745145">
      <w:pPr>
        <w:spacing w:line="0" w:lineRule="atLeast"/>
        <w:jc w:val="center"/>
        <w:rPr>
          <w:rFonts w:ascii="Times New Roman" w:eastAsia="Times New Roman" w:hAnsi="Times New Roman"/>
          <w:b/>
          <w:color w:val="5E554A"/>
          <w:sz w:val="24"/>
        </w:rPr>
      </w:pPr>
      <w:r w:rsidRPr="004A756D">
        <w:rPr>
          <w:rFonts w:ascii="Times New Roman" w:eastAsia="Times New Roman" w:hAnsi="Times New Roman"/>
          <w:b/>
          <w:color w:val="5E554A"/>
          <w:sz w:val="24"/>
        </w:rPr>
        <w:t>YAZ</w:t>
      </w:r>
      <w:r>
        <w:rPr>
          <w:rFonts w:ascii="Times New Roman" w:eastAsia="Times New Roman" w:hAnsi="Times New Roman"/>
          <w:b/>
          <w:color w:val="5E554A"/>
          <w:sz w:val="24"/>
        </w:rPr>
        <w:t xml:space="preserve"> </w:t>
      </w:r>
      <w:r w:rsidR="004A26CB">
        <w:rPr>
          <w:rFonts w:ascii="Times New Roman" w:eastAsia="Times New Roman" w:hAnsi="Times New Roman"/>
          <w:b/>
          <w:color w:val="5E554A"/>
          <w:sz w:val="24"/>
        </w:rPr>
        <w:t>UYGULAMA ESASLARI</w:t>
      </w:r>
    </w:p>
    <w:p w14:paraId="412068AC" w14:textId="77777777" w:rsidR="00745145" w:rsidRDefault="00745145">
      <w:pPr>
        <w:spacing w:line="0" w:lineRule="atLeast"/>
        <w:jc w:val="center"/>
        <w:rPr>
          <w:rFonts w:ascii="Times New Roman" w:eastAsia="Times New Roman" w:hAnsi="Times New Roman"/>
          <w:b/>
          <w:color w:val="5E554A"/>
          <w:sz w:val="24"/>
        </w:rPr>
      </w:pPr>
    </w:p>
    <w:p w14:paraId="0B499C18" w14:textId="77777777" w:rsidR="004A26CB" w:rsidRDefault="004A26CB" w:rsidP="004A756D">
      <w:pPr>
        <w:spacing w:line="132" w:lineRule="exact"/>
        <w:jc w:val="both"/>
        <w:rPr>
          <w:rFonts w:ascii="Times New Roman" w:eastAsia="Times New Roman" w:hAnsi="Times New Roman"/>
          <w:sz w:val="24"/>
        </w:rPr>
      </w:pPr>
    </w:p>
    <w:p w14:paraId="21F5EB89" w14:textId="77777777" w:rsidR="004A26CB" w:rsidRDefault="004A26CB" w:rsidP="004A756D">
      <w:pPr>
        <w:spacing w:line="0" w:lineRule="atLeast"/>
        <w:ind w:left="480"/>
        <w:jc w:val="both"/>
        <w:rPr>
          <w:rFonts w:ascii="Times New Roman" w:eastAsia="Times New Roman" w:hAnsi="Times New Roman"/>
          <w:b/>
          <w:color w:val="5E554A"/>
          <w:sz w:val="24"/>
        </w:rPr>
      </w:pPr>
      <w:r>
        <w:rPr>
          <w:rFonts w:ascii="Times New Roman" w:eastAsia="Times New Roman" w:hAnsi="Times New Roman"/>
          <w:b/>
          <w:color w:val="5E554A"/>
          <w:sz w:val="24"/>
        </w:rPr>
        <w:t>AMAÇ VE KAPSAM</w:t>
      </w:r>
    </w:p>
    <w:p w14:paraId="72599DB0" w14:textId="77777777" w:rsidR="004A26CB" w:rsidRDefault="004A26CB" w:rsidP="004A756D">
      <w:pPr>
        <w:spacing w:line="151" w:lineRule="exact"/>
        <w:jc w:val="both"/>
        <w:rPr>
          <w:rFonts w:ascii="Times New Roman" w:eastAsia="Times New Roman" w:hAnsi="Times New Roman"/>
          <w:sz w:val="24"/>
        </w:rPr>
      </w:pPr>
    </w:p>
    <w:p w14:paraId="73036E9B" w14:textId="0F045C62" w:rsidR="004A26CB" w:rsidRDefault="004A26CB" w:rsidP="004A756D">
      <w:pPr>
        <w:spacing w:line="356" w:lineRule="auto"/>
        <w:ind w:firstLine="480"/>
        <w:jc w:val="both"/>
        <w:rPr>
          <w:rFonts w:ascii="Times New Roman" w:eastAsia="Times New Roman" w:hAnsi="Times New Roman"/>
          <w:color w:val="5E554A"/>
          <w:sz w:val="24"/>
        </w:rPr>
      </w:pPr>
      <w:r>
        <w:rPr>
          <w:rFonts w:ascii="Times New Roman" w:eastAsia="Times New Roman" w:hAnsi="Times New Roman"/>
          <w:b/>
          <w:color w:val="5E554A"/>
          <w:sz w:val="24"/>
        </w:rPr>
        <w:t xml:space="preserve">Madde 1 </w:t>
      </w:r>
      <w:r>
        <w:rPr>
          <w:rFonts w:ascii="Times New Roman" w:eastAsia="Times New Roman" w:hAnsi="Times New Roman"/>
          <w:color w:val="5E554A"/>
          <w:sz w:val="24"/>
        </w:rPr>
        <w:t>–</w:t>
      </w:r>
      <w:r>
        <w:rPr>
          <w:rFonts w:ascii="Times New Roman" w:eastAsia="Times New Roman" w:hAnsi="Times New Roman"/>
          <w:b/>
          <w:color w:val="5E554A"/>
          <w:sz w:val="24"/>
        </w:rPr>
        <w:t xml:space="preserve"> </w:t>
      </w:r>
      <w:r>
        <w:rPr>
          <w:rFonts w:ascii="Times New Roman" w:eastAsia="Times New Roman" w:hAnsi="Times New Roman"/>
          <w:color w:val="5E554A"/>
          <w:sz w:val="24"/>
        </w:rPr>
        <w:t>Bu esaslar</w:t>
      </w:r>
      <w:r>
        <w:rPr>
          <w:rFonts w:ascii="Times New Roman" w:eastAsia="Times New Roman" w:hAnsi="Times New Roman"/>
          <w:b/>
          <w:color w:val="5E554A"/>
          <w:sz w:val="24"/>
        </w:rPr>
        <w:t xml:space="preserve"> </w:t>
      </w:r>
      <w:r>
        <w:rPr>
          <w:rFonts w:ascii="Times New Roman" w:eastAsia="Times New Roman" w:hAnsi="Times New Roman"/>
          <w:color w:val="5E554A"/>
          <w:sz w:val="24"/>
        </w:rPr>
        <w:t>Nuh Naci Yazgan Üniversitesi Ön Lisans, Lisans Eğitim-Öğretim</w:t>
      </w:r>
      <w:r>
        <w:rPr>
          <w:rFonts w:ascii="Times New Roman" w:eastAsia="Times New Roman" w:hAnsi="Times New Roman"/>
          <w:b/>
          <w:color w:val="5E554A"/>
          <w:sz w:val="24"/>
        </w:rPr>
        <w:t xml:space="preserve"> </w:t>
      </w:r>
      <w:r>
        <w:rPr>
          <w:rFonts w:ascii="Times New Roman" w:eastAsia="Times New Roman" w:hAnsi="Times New Roman"/>
          <w:color w:val="5E554A"/>
          <w:sz w:val="24"/>
        </w:rPr>
        <w:t>ve Sınav Yönetmeliği uyarınca, Fizyoterapi ve Rehabilitasyon Bölümü öğrencilerinin yıl içi ikinci ve üçüncü yıl yaz dönemi uygulama</w:t>
      </w:r>
      <w:r w:rsidR="00CA1EF2">
        <w:rPr>
          <w:rFonts w:ascii="Times New Roman" w:eastAsia="Times New Roman" w:hAnsi="Times New Roman"/>
          <w:color w:val="5E554A"/>
          <w:sz w:val="24"/>
        </w:rPr>
        <w:t xml:space="preserve">larının </w:t>
      </w:r>
      <w:r>
        <w:rPr>
          <w:rFonts w:ascii="Times New Roman" w:eastAsia="Times New Roman" w:hAnsi="Times New Roman"/>
          <w:color w:val="5E554A"/>
          <w:sz w:val="24"/>
        </w:rPr>
        <w:t>düzenlenmesi ve yürütülmesinde uygulanacak esasların belirlenmesi amacı ile hazırlanmıştır.</w:t>
      </w:r>
    </w:p>
    <w:p w14:paraId="65B7324F" w14:textId="77777777" w:rsidR="004A26CB" w:rsidRDefault="004A26CB" w:rsidP="004A756D">
      <w:pPr>
        <w:spacing w:line="19" w:lineRule="exact"/>
        <w:jc w:val="both"/>
        <w:rPr>
          <w:rFonts w:ascii="Times New Roman" w:eastAsia="Times New Roman" w:hAnsi="Times New Roman"/>
          <w:sz w:val="24"/>
        </w:rPr>
      </w:pPr>
    </w:p>
    <w:p w14:paraId="4011E03C" w14:textId="78960E5F" w:rsidR="004A26CB" w:rsidRDefault="004A26CB" w:rsidP="004A756D">
      <w:pPr>
        <w:spacing w:line="354" w:lineRule="auto"/>
        <w:ind w:firstLine="708"/>
        <w:jc w:val="both"/>
        <w:rPr>
          <w:rFonts w:ascii="Times New Roman" w:eastAsia="Times New Roman" w:hAnsi="Times New Roman"/>
          <w:color w:val="5E554A"/>
          <w:sz w:val="24"/>
        </w:rPr>
      </w:pPr>
      <w:r>
        <w:rPr>
          <w:rFonts w:ascii="Times New Roman" w:eastAsia="Times New Roman" w:hAnsi="Times New Roman"/>
          <w:color w:val="5E554A"/>
          <w:sz w:val="24"/>
        </w:rPr>
        <w:t>Bu “</w:t>
      </w:r>
      <w:r w:rsidR="00CA1EF2" w:rsidRPr="004A756D">
        <w:rPr>
          <w:rFonts w:ascii="Times New Roman" w:eastAsia="Times New Roman" w:hAnsi="Times New Roman"/>
          <w:color w:val="5E554A"/>
          <w:sz w:val="24"/>
        </w:rPr>
        <w:t xml:space="preserve">Yaz </w:t>
      </w:r>
      <w:r w:rsidRPr="004A756D">
        <w:rPr>
          <w:rFonts w:ascii="Times New Roman" w:eastAsia="Times New Roman" w:hAnsi="Times New Roman"/>
          <w:color w:val="5E554A"/>
          <w:sz w:val="24"/>
        </w:rPr>
        <w:t>Uygulama</w:t>
      </w:r>
      <w:r>
        <w:rPr>
          <w:rFonts w:ascii="Times New Roman" w:eastAsia="Times New Roman" w:hAnsi="Times New Roman"/>
          <w:color w:val="5E554A"/>
          <w:sz w:val="24"/>
        </w:rPr>
        <w:t xml:space="preserve"> Esasları” </w:t>
      </w:r>
      <w:r w:rsidR="00111E41">
        <w:rPr>
          <w:rFonts w:ascii="Times New Roman" w:eastAsia="Times New Roman" w:hAnsi="Times New Roman"/>
          <w:color w:val="5E554A"/>
          <w:sz w:val="24"/>
        </w:rPr>
        <w:t>dokümanında</w:t>
      </w:r>
      <w:r>
        <w:rPr>
          <w:rFonts w:ascii="Times New Roman" w:eastAsia="Times New Roman" w:hAnsi="Times New Roman"/>
          <w:color w:val="5E554A"/>
          <w:sz w:val="24"/>
        </w:rPr>
        <w:t xml:space="preserve"> hüküm bulunmayan ilgili hallerde, ilgili mevzuat hükümleri ile Yükseköğretim Kurulu, Senato, Üniversite Yönetim Kurulu ve Nuh Naci Yazgan Üniversitesi Uygulama Dersi Yönergesinde bulunan hükümler uygulanır.</w:t>
      </w:r>
    </w:p>
    <w:p w14:paraId="1BA81FB5" w14:textId="4B274CB0" w:rsidR="004A26CB" w:rsidRDefault="004A26CB" w:rsidP="004A756D">
      <w:pPr>
        <w:spacing w:line="0" w:lineRule="atLeast"/>
        <w:ind w:left="480"/>
        <w:jc w:val="both"/>
        <w:rPr>
          <w:rFonts w:ascii="Times New Roman" w:eastAsia="Times New Roman" w:hAnsi="Times New Roman"/>
          <w:b/>
          <w:color w:val="5E554A"/>
          <w:sz w:val="24"/>
        </w:rPr>
      </w:pPr>
      <w:r>
        <w:rPr>
          <w:rFonts w:ascii="Times New Roman" w:eastAsia="Times New Roman" w:hAnsi="Times New Roman"/>
          <w:b/>
          <w:color w:val="5E554A"/>
          <w:sz w:val="24"/>
        </w:rPr>
        <w:t>UYGULAMA ZORUNLULUĞU</w:t>
      </w:r>
    </w:p>
    <w:p w14:paraId="1BD52F68" w14:textId="77777777" w:rsidR="004A26CB" w:rsidRDefault="004A26CB" w:rsidP="004A756D">
      <w:pPr>
        <w:spacing w:line="149" w:lineRule="exact"/>
        <w:jc w:val="both"/>
        <w:rPr>
          <w:rFonts w:ascii="Times New Roman" w:eastAsia="Times New Roman" w:hAnsi="Times New Roman"/>
          <w:sz w:val="24"/>
        </w:rPr>
      </w:pPr>
    </w:p>
    <w:p w14:paraId="5C887BA7" w14:textId="77777777" w:rsidR="004A26CB" w:rsidRDefault="004A26CB">
      <w:pPr>
        <w:spacing w:line="356" w:lineRule="auto"/>
        <w:ind w:firstLine="480"/>
        <w:jc w:val="both"/>
        <w:rPr>
          <w:rFonts w:ascii="Times New Roman" w:eastAsia="Times New Roman" w:hAnsi="Times New Roman"/>
          <w:color w:val="5E554A"/>
          <w:sz w:val="24"/>
        </w:rPr>
      </w:pPr>
      <w:r>
        <w:rPr>
          <w:rFonts w:ascii="Times New Roman" w:eastAsia="Times New Roman" w:hAnsi="Times New Roman"/>
          <w:b/>
          <w:color w:val="5E554A"/>
          <w:sz w:val="24"/>
        </w:rPr>
        <w:t xml:space="preserve">Madde 2 – </w:t>
      </w:r>
      <w:r>
        <w:rPr>
          <w:rFonts w:ascii="Times New Roman" w:eastAsia="Times New Roman" w:hAnsi="Times New Roman"/>
          <w:color w:val="5E554A"/>
          <w:sz w:val="24"/>
        </w:rPr>
        <w:t>Her öğrenci pratik çalışma deneyimi kazanmak, uygulama yeteneklerini</w:t>
      </w:r>
      <w:r>
        <w:rPr>
          <w:rFonts w:ascii="Times New Roman" w:eastAsia="Times New Roman" w:hAnsi="Times New Roman"/>
          <w:b/>
          <w:color w:val="5E554A"/>
          <w:sz w:val="24"/>
        </w:rPr>
        <w:t xml:space="preserve"> </w:t>
      </w:r>
      <w:r>
        <w:rPr>
          <w:rFonts w:ascii="Times New Roman" w:eastAsia="Times New Roman" w:hAnsi="Times New Roman"/>
          <w:color w:val="5E554A"/>
          <w:sz w:val="24"/>
        </w:rPr>
        <w:t>geliştirmek ve iş yaşamına uyum sağlamak amaçları ile bölüm tarafından uygun görülen sağlık kurumlarında bu yönerge hükümleri uyarınca fizyoterapist denetiminde ve sorumluluğunda uygulama yapmak zorundadır.</w:t>
      </w:r>
    </w:p>
    <w:p w14:paraId="3537DDD9" w14:textId="60A3C2D7" w:rsidR="004A26CB" w:rsidRDefault="004A26CB" w:rsidP="004A756D">
      <w:pPr>
        <w:spacing w:line="0" w:lineRule="atLeast"/>
        <w:ind w:left="480"/>
        <w:jc w:val="both"/>
        <w:rPr>
          <w:rFonts w:ascii="Times New Roman" w:eastAsia="Times New Roman" w:hAnsi="Times New Roman"/>
          <w:b/>
          <w:color w:val="5E554A"/>
          <w:sz w:val="24"/>
        </w:rPr>
      </w:pPr>
      <w:r>
        <w:rPr>
          <w:rFonts w:ascii="Times New Roman" w:eastAsia="Times New Roman" w:hAnsi="Times New Roman"/>
          <w:b/>
          <w:color w:val="5E554A"/>
          <w:sz w:val="24"/>
        </w:rPr>
        <w:t>UYGULAMA DÖNEMLERİ</w:t>
      </w:r>
    </w:p>
    <w:p w14:paraId="3B46AE31" w14:textId="77777777" w:rsidR="004A26CB" w:rsidRDefault="004A26CB" w:rsidP="004A756D">
      <w:pPr>
        <w:spacing w:line="137" w:lineRule="exact"/>
        <w:jc w:val="both"/>
        <w:rPr>
          <w:rFonts w:ascii="Times New Roman" w:eastAsia="Times New Roman" w:hAnsi="Times New Roman"/>
          <w:sz w:val="24"/>
        </w:rPr>
      </w:pPr>
    </w:p>
    <w:p w14:paraId="219557E8" w14:textId="77777777" w:rsidR="004A26CB" w:rsidRDefault="004A26CB" w:rsidP="004A756D">
      <w:pPr>
        <w:spacing w:line="0" w:lineRule="atLeast"/>
        <w:ind w:left="480"/>
        <w:jc w:val="both"/>
        <w:rPr>
          <w:rFonts w:ascii="Times New Roman" w:eastAsia="Times New Roman" w:hAnsi="Times New Roman"/>
          <w:b/>
          <w:color w:val="5E554A"/>
          <w:sz w:val="24"/>
        </w:rPr>
      </w:pPr>
      <w:r>
        <w:rPr>
          <w:rFonts w:ascii="Times New Roman" w:eastAsia="Times New Roman" w:hAnsi="Times New Roman"/>
          <w:b/>
          <w:color w:val="5E554A"/>
          <w:sz w:val="24"/>
        </w:rPr>
        <w:t>Madde 3 –</w:t>
      </w:r>
    </w:p>
    <w:p w14:paraId="795A2B68" w14:textId="77777777" w:rsidR="004A26CB" w:rsidRDefault="004A26CB" w:rsidP="004A756D">
      <w:pPr>
        <w:spacing w:line="151" w:lineRule="exact"/>
        <w:jc w:val="both"/>
        <w:rPr>
          <w:rFonts w:ascii="Times New Roman" w:eastAsia="Times New Roman" w:hAnsi="Times New Roman"/>
          <w:sz w:val="24"/>
        </w:rPr>
      </w:pPr>
    </w:p>
    <w:p w14:paraId="1340239A" w14:textId="489AB2AB" w:rsidR="004A26CB" w:rsidRDefault="004A26CB" w:rsidP="004A756D">
      <w:pPr>
        <w:numPr>
          <w:ilvl w:val="0"/>
          <w:numId w:val="1"/>
        </w:numPr>
        <w:tabs>
          <w:tab w:val="left" w:pos="720"/>
        </w:tabs>
        <w:spacing w:line="353" w:lineRule="auto"/>
        <w:ind w:left="720" w:hanging="361"/>
        <w:jc w:val="both"/>
        <w:rPr>
          <w:rFonts w:ascii="Times New Roman" w:eastAsia="Times New Roman" w:hAnsi="Times New Roman"/>
          <w:color w:val="5E554A"/>
          <w:sz w:val="24"/>
        </w:rPr>
      </w:pPr>
      <w:r>
        <w:rPr>
          <w:rFonts w:ascii="Times New Roman" w:eastAsia="Times New Roman" w:hAnsi="Times New Roman"/>
          <w:color w:val="5E554A"/>
          <w:sz w:val="24"/>
        </w:rPr>
        <w:t>Öğrencilerin yaz uygulam</w:t>
      </w:r>
      <w:r w:rsidR="00CA1EF2">
        <w:rPr>
          <w:rFonts w:ascii="Times New Roman" w:eastAsia="Times New Roman" w:hAnsi="Times New Roman"/>
          <w:color w:val="5E554A"/>
          <w:sz w:val="24"/>
        </w:rPr>
        <w:t xml:space="preserve">alarının </w:t>
      </w:r>
      <w:r>
        <w:rPr>
          <w:rFonts w:ascii="Times New Roman" w:eastAsia="Times New Roman" w:hAnsi="Times New Roman"/>
          <w:color w:val="5E554A"/>
          <w:sz w:val="24"/>
        </w:rPr>
        <w:t>süreleri eğitim-öğretim programlarında gösterilir. Yaz dönemi uygulama</w:t>
      </w:r>
      <w:r w:rsidR="00CA1EF2">
        <w:rPr>
          <w:rFonts w:ascii="Times New Roman" w:eastAsia="Times New Roman" w:hAnsi="Times New Roman"/>
          <w:color w:val="5E554A"/>
          <w:sz w:val="24"/>
        </w:rPr>
        <w:t>ları</w:t>
      </w:r>
      <w:r>
        <w:rPr>
          <w:rFonts w:ascii="Times New Roman" w:eastAsia="Times New Roman" w:hAnsi="Times New Roman"/>
          <w:color w:val="5E554A"/>
          <w:sz w:val="24"/>
        </w:rPr>
        <w:t xml:space="preserve">; IV. Yarıyılı izleyen yaz </w:t>
      </w:r>
      <w:r w:rsidR="00CA1EF2">
        <w:rPr>
          <w:rFonts w:ascii="Times New Roman" w:eastAsia="Times New Roman" w:hAnsi="Times New Roman"/>
          <w:color w:val="5E554A"/>
          <w:sz w:val="24"/>
        </w:rPr>
        <w:t xml:space="preserve">döneminde </w:t>
      </w:r>
      <w:r>
        <w:rPr>
          <w:rFonts w:ascii="Times New Roman" w:eastAsia="Times New Roman" w:hAnsi="Times New Roman"/>
          <w:color w:val="5E554A"/>
          <w:sz w:val="24"/>
        </w:rPr>
        <w:t xml:space="preserve">4 hafta (20 iş günü) ve VI. yarıyılı izleyen yaz </w:t>
      </w:r>
      <w:r w:rsidR="00CA1EF2">
        <w:rPr>
          <w:rFonts w:ascii="Times New Roman" w:eastAsia="Times New Roman" w:hAnsi="Times New Roman"/>
          <w:color w:val="5E554A"/>
          <w:sz w:val="24"/>
        </w:rPr>
        <w:t xml:space="preserve">döneminde </w:t>
      </w:r>
      <w:r>
        <w:rPr>
          <w:rFonts w:ascii="Times New Roman" w:eastAsia="Times New Roman" w:hAnsi="Times New Roman"/>
          <w:color w:val="5E554A"/>
          <w:sz w:val="24"/>
        </w:rPr>
        <w:t>4 hafta (20 iş günü) olarak yapılır.</w:t>
      </w:r>
    </w:p>
    <w:p w14:paraId="1EA2974D" w14:textId="77777777" w:rsidR="004A26CB" w:rsidRDefault="004A26CB" w:rsidP="004A756D">
      <w:pPr>
        <w:spacing w:line="23" w:lineRule="exact"/>
        <w:jc w:val="both"/>
        <w:rPr>
          <w:rFonts w:ascii="Times New Roman" w:eastAsia="Times New Roman" w:hAnsi="Times New Roman"/>
          <w:color w:val="5E554A"/>
          <w:sz w:val="24"/>
        </w:rPr>
      </w:pPr>
    </w:p>
    <w:p w14:paraId="5E931BF8" w14:textId="71C524B5" w:rsidR="004A26CB" w:rsidRDefault="004A26CB" w:rsidP="004A756D">
      <w:pPr>
        <w:numPr>
          <w:ilvl w:val="0"/>
          <w:numId w:val="1"/>
        </w:numPr>
        <w:tabs>
          <w:tab w:val="left" w:pos="780"/>
        </w:tabs>
        <w:spacing w:line="354" w:lineRule="auto"/>
        <w:ind w:left="720" w:hanging="361"/>
        <w:jc w:val="both"/>
        <w:rPr>
          <w:rFonts w:ascii="Times New Roman" w:eastAsia="Times New Roman" w:hAnsi="Times New Roman"/>
          <w:color w:val="5E554A"/>
          <w:sz w:val="24"/>
        </w:rPr>
      </w:pPr>
      <w:r>
        <w:rPr>
          <w:rFonts w:ascii="Times New Roman" w:eastAsia="Times New Roman" w:hAnsi="Times New Roman"/>
          <w:color w:val="5E554A"/>
          <w:sz w:val="24"/>
        </w:rPr>
        <w:t xml:space="preserve">Yaz dönemi uygulama alamayan veya alıp başarısız olan öğrenciler </w:t>
      </w:r>
      <w:r>
        <w:rPr>
          <w:rFonts w:ascii="Times New Roman" w:eastAsia="Times New Roman" w:hAnsi="Times New Roman"/>
          <w:color w:val="595959"/>
          <w:sz w:val="24"/>
        </w:rPr>
        <w:t>Bölüm</w:t>
      </w:r>
      <w:r>
        <w:rPr>
          <w:rFonts w:ascii="Times New Roman" w:eastAsia="Times New Roman" w:hAnsi="Times New Roman"/>
          <w:color w:val="5E554A"/>
          <w:sz w:val="24"/>
        </w:rPr>
        <w:t xml:space="preserve"> </w:t>
      </w:r>
      <w:r>
        <w:rPr>
          <w:rFonts w:ascii="Times New Roman" w:eastAsia="Times New Roman" w:hAnsi="Times New Roman"/>
          <w:color w:val="595959"/>
          <w:sz w:val="24"/>
        </w:rPr>
        <w:t xml:space="preserve">Başkanlığı’nın </w:t>
      </w:r>
      <w:r>
        <w:rPr>
          <w:rFonts w:ascii="Times New Roman" w:eastAsia="Times New Roman" w:hAnsi="Times New Roman"/>
          <w:color w:val="5E554A"/>
          <w:sz w:val="24"/>
        </w:rPr>
        <w:t>uygun göreceği dönem veya yarıyıllarda o uygulama</w:t>
      </w:r>
      <w:r w:rsidR="00CA1EF2">
        <w:rPr>
          <w:rFonts w:ascii="Times New Roman" w:eastAsia="Times New Roman" w:hAnsi="Times New Roman"/>
          <w:color w:val="5E554A"/>
          <w:sz w:val="24"/>
        </w:rPr>
        <w:t>ları</w:t>
      </w:r>
      <w:r>
        <w:rPr>
          <w:rFonts w:ascii="Times New Roman" w:eastAsia="Times New Roman" w:hAnsi="Times New Roman"/>
          <w:color w:val="5E554A"/>
          <w:sz w:val="24"/>
        </w:rPr>
        <w:t xml:space="preserve"> almak veya</w:t>
      </w:r>
      <w:r>
        <w:rPr>
          <w:rFonts w:ascii="Times New Roman" w:eastAsia="Times New Roman" w:hAnsi="Times New Roman"/>
          <w:color w:val="595959"/>
          <w:sz w:val="24"/>
        </w:rPr>
        <w:t xml:space="preserve"> </w:t>
      </w:r>
      <w:r>
        <w:rPr>
          <w:rFonts w:ascii="Times New Roman" w:eastAsia="Times New Roman" w:hAnsi="Times New Roman"/>
          <w:color w:val="5E554A"/>
          <w:sz w:val="24"/>
        </w:rPr>
        <w:t>tekrarlamak zorundadırlar.</w:t>
      </w:r>
    </w:p>
    <w:p w14:paraId="4CA4DF5F" w14:textId="77777777" w:rsidR="004A26CB" w:rsidRDefault="004A26CB" w:rsidP="004A756D">
      <w:pPr>
        <w:spacing w:line="7" w:lineRule="exact"/>
        <w:jc w:val="both"/>
        <w:rPr>
          <w:rFonts w:ascii="Times New Roman" w:eastAsia="Times New Roman" w:hAnsi="Times New Roman"/>
          <w:color w:val="5E554A"/>
          <w:sz w:val="24"/>
        </w:rPr>
      </w:pPr>
    </w:p>
    <w:p w14:paraId="6C1A1707" w14:textId="267489EE" w:rsidR="004A26CB" w:rsidRDefault="004A26CB">
      <w:pPr>
        <w:numPr>
          <w:ilvl w:val="0"/>
          <w:numId w:val="1"/>
        </w:numPr>
        <w:tabs>
          <w:tab w:val="left" w:pos="720"/>
        </w:tabs>
        <w:spacing w:line="0" w:lineRule="atLeast"/>
        <w:ind w:left="720" w:hanging="361"/>
        <w:jc w:val="both"/>
        <w:rPr>
          <w:rFonts w:ascii="Times New Roman" w:eastAsia="Times New Roman" w:hAnsi="Times New Roman"/>
          <w:color w:val="5E554A"/>
          <w:sz w:val="24"/>
        </w:rPr>
      </w:pPr>
      <w:r>
        <w:rPr>
          <w:rFonts w:ascii="Times New Roman" w:eastAsia="Times New Roman" w:hAnsi="Times New Roman"/>
          <w:color w:val="5E554A"/>
          <w:sz w:val="24"/>
        </w:rPr>
        <w:t>Uygulama yapan öğrencilere uygulama kapsamında üniversite tarafından hiçbir ödeme yapılmaz.</w:t>
      </w:r>
    </w:p>
    <w:p w14:paraId="3FF24760" w14:textId="77777777" w:rsidR="004A26CB" w:rsidRDefault="004A26CB" w:rsidP="004A756D">
      <w:pPr>
        <w:spacing w:line="139" w:lineRule="exact"/>
        <w:jc w:val="both"/>
        <w:rPr>
          <w:rFonts w:ascii="Times New Roman" w:eastAsia="Times New Roman" w:hAnsi="Times New Roman"/>
          <w:color w:val="5E554A"/>
          <w:sz w:val="24"/>
        </w:rPr>
      </w:pPr>
    </w:p>
    <w:p w14:paraId="4CA91400" w14:textId="54D1CBD1" w:rsidR="004A26CB" w:rsidRDefault="004A26CB">
      <w:pPr>
        <w:numPr>
          <w:ilvl w:val="0"/>
          <w:numId w:val="1"/>
        </w:numPr>
        <w:tabs>
          <w:tab w:val="left" w:pos="720"/>
        </w:tabs>
        <w:spacing w:line="0" w:lineRule="atLeast"/>
        <w:ind w:left="720" w:hanging="361"/>
        <w:jc w:val="both"/>
        <w:rPr>
          <w:rFonts w:ascii="Times New Roman" w:eastAsia="Times New Roman" w:hAnsi="Times New Roman"/>
          <w:color w:val="5E554A"/>
          <w:sz w:val="24"/>
        </w:rPr>
      </w:pPr>
      <w:r>
        <w:rPr>
          <w:rFonts w:ascii="Times New Roman" w:eastAsia="Times New Roman" w:hAnsi="Times New Roman"/>
          <w:color w:val="5E554A"/>
          <w:sz w:val="24"/>
        </w:rPr>
        <w:t>Uygulama için çalışma süresi;</w:t>
      </w:r>
    </w:p>
    <w:p w14:paraId="0D7133F2" w14:textId="77777777" w:rsidR="004A26CB" w:rsidRDefault="004A26CB" w:rsidP="004A756D">
      <w:pPr>
        <w:spacing w:line="137" w:lineRule="exact"/>
        <w:jc w:val="both"/>
        <w:rPr>
          <w:rFonts w:ascii="Times New Roman" w:eastAsia="Times New Roman" w:hAnsi="Times New Roman"/>
          <w:sz w:val="24"/>
        </w:rPr>
      </w:pPr>
    </w:p>
    <w:p w14:paraId="4AE28CA0" w14:textId="7A3399EA" w:rsidR="004A26CB" w:rsidRDefault="004A26CB" w:rsidP="004A756D">
      <w:pPr>
        <w:spacing w:line="0" w:lineRule="atLeast"/>
        <w:ind w:left="720"/>
        <w:jc w:val="both"/>
        <w:rPr>
          <w:rFonts w:ascii="Times New Roman" w:eastAsia="Times New Roman" w:hAnsi="Times New Roman"/>
          <w:color w:val="5E554A"/>
          <w:sz w:val="24"/>
        </w:rPr>
      </w:pPr>
      <w:r>
        <w:rPr>
          <w:rFonts w:ascii="Times New Roman" w:eastAsia="Times New Roman" w:hAnsi="Times New Roman"/>
          <w:color w:val="5E554A"/>
          <w:sz w:val="24"/>
        </w:rPr>
        <w:t>Öğrencinin uygulama yaptığı kurumun çalışma saatlerine uymakla birlikte,</w:t>
      </w:r>
      <w:r w:rsidR="00745145">
        <w:rPr>
          <w:rFonts w:ascii="Times New Roman" w:eastAsia="Times New Roman" w:hAnsi="Times New Roman"/>
          <w:color w:val="5E554A"/>
          <w:sz w:val="24"/>
        </w:rPr>
        <w:t xml:space="preserve"> </w:t>
      </w:r>
      <w:r>
        <w:rPr>
          <w:rFonts w:ascii="Times New Roman" w:eastAsia="Times New Roman" w:hAnsi="Times New Roman"/>
          <w:color w:val="5E554A"/>
          <w:sz w:val="24"/>
        </w:rPr>
        <w:t>uygulamalarda çalışma süresi günde 7 saatten az olamaz.</w:t>
      </w:r>
    </w:p>
    <w:p w14:paraId="7039BB6D" w14:textId="77777777" w:rsidR="004A26CB" w:rsidRDefault="004A26CB" w:rsidP="004A756D">
      <w:pPr>
        <w:spacing w:line="0" w:lineRule="atLeast"/>
        <w:ind w:left="360"/>
        <w:jc w:val="both"/>
        <w:rPr>
          <w:rFonts w:ascii="Times New Roman" w:eastAsia="Times New Roman" w:hAnsi="Times New Roman"/>
          <w:color w:val="5E554A"/>
          <w:sz w:val="24"/>
        </w:rPr>
      </w:pPr>
    </w:p>
    <w:p w14:paraId="3D1D1DE7" w14:textId="2110F3F2" w:rsidR="004A756D" w:rsidRDefault="004A26CB" w:rsidP="004A756D">
      <w:pPr>
        <w:spacing w:line="0" w:lineRule="atLeast"/>
        <w:ind w:left="360"/>
        <w:jc w:val="both"/>
        <w:rPr>
          <w:rFonts w:ascii="Times New Roman" w:eastAsia="Times New Roman" w:hAnsi="Times New Roman"/>
          <w:color w:val="5E554A"/>
          <w:sz w:val="24"/>
        </w:rPr>
      </w:pPr>
      <w:r>
        <w:rPr>
          <w:rFonts w:ascii="Times New Roman" w:eastAsia="Times New Roman" w:hAnsi="Times New Roman"/>
          <w:color w:val="5E554A"/>
          <w:sz w:val="24"/>
        </w:rPr>
        <w:t>(5) Sigorta;</w:t>
      </w:r>
    </w:p>
    <w:p w14:paraId="226B5A44" w14:textId="77777777" w:rsidR="004A756D" w:rsidRDefault="004A756D" w:rsidP="004A756D">
      <w:pPr>
        <w:spacing w:line="0" w:lineRule="atLeast"/>
        <w:ind w:left="360"/>
        <w:jc w:val="both"/>
        <w:rPr>
          <w:rFonts w:ascii="Times New Roman" w:eastAsia="Times New Roman" w:hAnsi="Times New Roman"/>
          <w:color w:val="5E554A"/>
          <w:sz w:val="24"/>
        </w:rPr>
      </w:pPr>
    </w:p>
    <w:p w14:paraId="0E675A28" w14:textId="223A9970" w:rsidR="004A26CB" w:rsidRDefault="004A26CB" w:rsidP="004A756D">
      <w:pPr>
        <w:spacing w:line="0" w:lineRule="atLeast"/>
        <w:ind w:left="360"/>
        <w:jc w:val="both"/>
        <w:rPr>
          <w:rFonts w:ascii="Times New Roman" w:eastAsia="Times New Roman" w:hAnsi="Times New Roman"/>
          <w:color w:val="5E554A"/>
          <w:sz w:val="24"/>
        </w:rPr>
      </w:pPr>
      <w:r>
        <w:rPr>
          <w:rFonts w:ascii="Times New Roman" w:eastAsia="Times New Roman" w:hAnsi="Times New Roman"/>
          <w:color w:val="5E554A"/>
          <w:sz w:val="24"/>
        </w:rPr>
        <w:t>5510 sayılı kanunda konu edilen iş kazası ve meslek hastalığı sigortası kapsamında, uygulama yapacak öğrencilerin, uygulama yerine gitmeden önce, sigortalarını yaptırarak iş giriş bildirgelerini almaları gerekmektedir.</w:t>
      </w:r>
    </w:p>
    <w:p w14:paraId="2DFA7265" w14:textId="77777777" w:rsidR="004A26CB" w:rsidRDefault="004A26CB" w:rsidP="004A756D">
      <w:pPr>
        <w:spacing w:line="8" w:lineRule="exact"/>
        <w:jc w:val="both"/>
        <w:rPr>
          <w:rFonts w:ascii="Times New Roman" w:eastAsia="Times New Roman" w:hAnsi="Times New Roman"/>
        </w:rPr>
      </w:pPr>
    </w:p>
    <w:p w14:paraId="7C035991" w14:textId="0FEDB9BA" w:rsidR="004A26CB" w:rsidRDefault="004A26CB" w:rsidP="004A756D">
      <w:pPr>
        <w:spacing w:line="0" w:lineRule="atLeast"/>
        <w:ind w:left="480"/>
        <w:jc w:val="both"/>
        <w:rPr>
          <w:rFonts w:ascii="Times New Roman" w:eastAsia="Times New Roman" w:hAnsi="Times New Roman"/>
          <w:b/>
          <w:color w:val="5E554A"/>
          <w:sz w:val="24"/>
        </w:rPr>
      </w:pPr>
      <w:r>
        <w:rPr>
          <w:rFonts w:ascii="Times New Roman" w:eastAsia="Times New Roman" w:hAnsi="Times New Roman"/>
          <w:b/>
          <w:color w:val="5E554A"/>
          <w:sz w:val="24"/>
        </w:rPr>
        <w:lastRenderedPageBreak/>
        <w:t>UYGULAMA</w:t>
      </w:r>
      <w:r w:rsidR="00CA1EF2">
        <w:rPr>
          <w:rFonts w:ascii="Times New Roman" w:eastAsia="Times New Roman" w:hAnsi="Times New Roman"/>
          <w:b/>
          <w:color w:val="5E554A"/>
          <w:sz w:val="24"/>
        </w:rPr>
        <w:t xml:space="preserve">LAR </w:t>
      </w:r>
    </w:p>
    <w:p w14:paraId="278FF774" w14:textId="77777777" w:rsidR="004A26CB" w:rsidRDefault="004A26CB" w:rsidP="004A756D">
      <w:pPr>
        <w:spacing w:line="139" w:lineRule="exact"/>
        <w:jc w:val="both"/>
        <w:rPr>
          <w:rFonts w:ascii="Times New Roman" w:eastAsia="Times New Roman" w:hAnsi="Times New Roman"/>
        </w:rPr>
      </w:pPr>
    </w:p>
    <w:p w14:paraId="5914E6A5" w14:textId="50F093D6" w:rsidR="004A26CB" w:rsidRPr="00EA1241" w:rsidRDefault="004A26CB" w:rsidP="004A756D">
      <w:pPr>
        <w:spacing w:line="0" w:lineRule="atLeast"/>
        <w:ind w:left="480"/>
        <w:jc w:val="both"/>
        <w:rPr>
          <w:rFonts w:ascii="Times New Roman" w:eastAsia="Times New Roman" w:hAnsi="Times New Roman"/>
          <w:color w:val="5E554A"/>
          <w:sz w:val="24"/>
        </w:rPr>
      </w:pPr>
      <w:r>
        <w:rPr>
          <w:rFonts w:ascii="Times New Roman" w:eastAsia="Times New Roman" w:hAnsi="Times New Roman"/>
          <w:b/>
          <w:color w:val="5E554A"/>
          <w:sz w:val="24"/>
        </w:rPr>
        <w:t xml:space="preserve">Madde 4 – </w:t>
      </w:r>
      <w:r w:rsidRPr="000B5E5D">
        <w:rPr>
          <w:rFonts w:ascii="Times New Roman" w:eastAsia="Times New Roman" w:hAnsi="Times New Roman"/>
          <w:color w:val="5E554A"/>
          <w:sz w:val="24"/>
        </w:rPr>
        <w:t>Uygul</w:t>
      </w:r>
      <w:r>
        <w:rPr>
          <w:rFonts w:ascii="Times New Roman" w:eastAsia="Times New Roman" w:hAnsi="Times New Roman"/>
          <w:color w:val="5E554A"/>
          <w:sz w:val="24"/>
        </w:rPr>
        <w:t>a</w:t>
      </w:r>
      <w:r w:rsidRPr="000B5E5D">
        <w:rPr>
          <w:rFonts w:ascii="Times New Roman" w:eastAsia="Times New Roman" w:hAnsi="Times New Roman"/>
          <w:color w:val="5E554A"/>
          <w:sz w:val="24"/>
        </w:rPr>
        <w:t>ma</w:t>
      </w:r>
      <w:r w:rsidR="00745145">
        <w:rPr>
          <w:rFonts w:ascii="Times New Roman" w:eastAsia="Times New Roman" w:hAnsi="Times New Roman"/>
          <w:color w:val="5E554A"/>
          <w:sz w:val="24"/>
        </w:rPr>
        <w:t>lar;</w:t>
      </w:r>
      <w:r>
        <w:rPr>
          <w:rFonts w:ascii="Times New Roman" w:eastAsia="Times New Roman" w:hAnsi="Times New Roman"/>
          <w:color w:val="5E554A"/>
          <w:sz w:val="24"/>
        </w:rPr>
        <w:t xml:space="preserve"> II. sınıf yaz uygulaması, III. sınıf yaz </w:t>
      </w:r>
      <w:r w:rsidR="00745145">
        <w:rPr>
          <w:rFonts w:ascii="Times New Roman" w:eastAsia="Times New Roman" w:hAnsi="Times New Roman"/>
          <w:color w:val="5E554A"/>
          <w:sz w:val="24"/>
        </w:rPr>
        <w:t xml:space="preserve">uygulamasından </w:t>
      </w:r>
      <w:r>
        <w:rPr>
          <w:rFonts w:ascii="Times New Roman" w:eastAsia="Times New Roman" w:hAnsi="Times New Roman"/>
          <w:color w:val="5E554A"/>
          <w:sz w:val="24"/>
        </w:rPr>
        <w:t>oluşur.</w:t>
      </w:r>
    </w:p>
    <w:p w14:paraId="48063CB7" w14:textId="77777777" w:rsidR="004A756D" w:rsidRDefault="004A756D" w:rsidP="004A756D">
      <w:pPr>
        <w:spacing w:line="0" w:lineRule="atLeast"/>
        <w:jc w:val="both"/>
        <w:rPr>
          <w:rFonts w:ascii="Times New Roman" w:eastAsia="Times New Roman" w:hAnsi="Times New Roman"/>
          <w:b/>
          <w:color w:val="5E554A"/>
          <w:sz w:val="24"/>
        </w:rPr>
      </w:pPr>
    </w:p>
    <w:p w14:paraId="05F09ACA" w14:textId="0B72A3E5" w:rsidR="004A26CB" w:rsidRDefault="004A26CB" w:rsidP="004A756D">
      <w:pPr>
        <w:spacing w:line="0" w:lineRule="atLeast"/>
        <w:jc w:val="both"/>
        <w:rPr>
          <w:rFonts w:ascii="Times New Roman" w:eastAsia="Times New Roman" w:hAnsi="Times New Roman"/>
          <w:b/>
          <w:color w:val="5E554A"/>
          <w:sz w:val="24"/>
        </w:rPr>
      </w:pPr>
      <w:r>
        <w:rPr>
          <w:rFonts w:ascii="Times New Roman" w:eastAsia="Times New Roman" w:hAnsi="Times New Roman"/>
          <w:b/>
          <w:color w:val="5E554A"/>
          <w:sz w:val="24"/>
        </w:rPr>
        <w:t xml:space="preserve">         U</w:t>
      </w:r>
      <w:r w:rsidR="00A71049">
        <w:rPr>
          <w:rFonts w:ascii="Times New Roman" w:eastAsia="Times New Roman" w:hAnsi="Times New Roman"/>
          <w:b/>
          <w:color w:val="5E554A"/>
          <w:sz w:val="24"/>
        </w:rPr>
        <w:t>Y</w:t>
      </w:r>
      <w:r>
        <w:rPr>
          <w:rFonts w:ascii="Times New Roman" w:eastAsia="Times New Roman" w:hAnsi="Times New Roman"/>
          <w:b/>
          <w:color w:val="5E554A"/>
          <w:sz w:val="24"/>
        </w:rPr>
        <w:t>GULAMA YAPABİLME KOŞULLARI</w:t>
      </w:r>
    </w:p>
    <w:p w14:paraId="7A6EDA4C" w14:textId="77777777" w:rsidR="004A26CB" w:rsidRDefault="004A26CB" w:rsidP="004A756D">
      <w:pPr>
        <w:spacing w:line="137" w:lineRule="exact"/>
        <w:jc w:val="both"/>
        <w:rPr>
          <w:rFonts w:ascii="Times New Roman" w:eastAsia="Times New Roman" w:hAnsi="Times New Roman"/>
        </w:rPr>
      </w:pPr>
    </w:p>
    <w:p w14:paraId="09B9882E" w14:textId="77777777" w:rsidR="004A26CB" w:rsidRDefault="004A26CB" w:rsidP="004A756D">
      <w:pPr>
        <w:spacing w:line="0" w:lineRule="atLeast"/>
        <w:ind w:left="540"/>
        <w:jc w:val="both"/>
        <w:rPr>
          <w:rFonts w:ascii="Times New Roman" w:eastAsia="Times New Roman" w:hAnsi="Times New Roman"/>
          <w:b/>
          <w:color w:val="5E554A"/>
          <w:sz w:val="24"/>
        </w:rPr>
      </w:pPr>
      <w:r>
        <w:rPr>
          <w:rFonts w:ascii="Times New Roman" w:eastAsia="Times New Roman" w:hAnsi="Times New Roman"/>
          <w:b/>
          <w:color w:val="5E554A"/>
          <w:sz w:val="24"/>
        </w:rPr>
        <w:t>Madde 5 –</w:t>
      </w:r>
    </w:p>
    <w:p w14:paraId="2DA9F5D9" w14:textId="77777777" w:rsidR="004A26CB" w:rsidRDefault="004A26CB" w:rsidP="004A756D">
      <w:pPr>
        <w:spacing w:line="134" w:lineRule="exact"/>
        <w:jc w:val="both"/>
        <w:rPr>
          <w:rFonts w:ascii="Times New Roman" w:eastAsia="Times New Roman" w:hAnsi="Times New Roman"/>
        </w:rPr>
      </w:pPr>
    </w:p>
    <w:p w14:paraId="6C4954F4" w14:textId="77777777" w:rsidR="004A26CB" w:rsidRDefault="004A26CB">
      <w:pPr>
        <w:numPr>
          <w:ilvl w:val="1"/>
          <w:numId w:val="2"/>
        </w:numPr>
        <w:tabs>
          <w:tab w:val="left" w:pos="1060"/>
        </w:tabs>
        <w:spacing w:line="0" w:lineRule="atLeast"/>
        <w:ind w:left="1060" w:hanging="353"/>
        <w:jc w:val="both"/>
        <w:rPr>
          <w:rFonts w:ascii="Times New Roman" w:eastAsia="Times New Roman" w:hAnsi="Times New Roman"/>
          <w:color w:val="5E554A"/>
          <w:sz w:val="24"/>
        </w:rPr>
      </w:pPr>
      <w:r>
        <w:rPr>
          <w:rFonts w:ascii="Times New Roman" w:eastAsia="Times New Roman" w:hAnsi="Times New Roman"/>
          <w:color w:val="5E554A"/>
          <w:sz w:val="24"/>
        </w:rPr>
        <w:t>Öğrencilerin yaz uygul</w:t>
      </w:r>
      <w:r w:rsidR="00A71049">
        <w:rPr>
          <w:rFonts w:ascii="Times New Roman" w:eastAsia="Times New Roman" w:hAnsi="Times New Roman"/>
          <w:color w:val="5E554A"/>
          <w:sz w:val="24"/>
        </w:rPr>
        <w:t>a</w:t>
      </w:r>
      <w:r>
        <w:rPr>
          <w:rFonts w:ascii="Times New Roman" w:eastAsia="Times New Roman" w:hAnsi="Times New Roman"/>
          <w:color w:val="5E554A"/>
          <w:sz w:val="24"/>
        </w:rPr>
        <w:t>malarına katılabilmeleri için;</w:t>
      </w:r>
    </w:p>
    <w:p w14:paraId="544D0DA6" w14:textId="77777777" w:rsidR="004A26CB" w:rsidRDefault="004A26CB" w:rsidP="004A756D">
      <w:pPr>
        <w:spacing w:line="137" w:lineRule="exact"/>
        <w:jc w:val="both"/>
        <w:rPr>
          <w:rFonts w:ascii="Times New Roman" w:eastAsia="Times New Roman" w:hAnsi="Times New Roman"/>
          <w:color w:val="5E554A"/>
          <w:sz w:val="24"/>
        </w:rPr>
      </w:pPr>
    </w:p>
    <w:p w14:paraId="2B1180A2" w14:textId="77777777" w:rsidR="004A26CB" w:rsidRDefault="004A26CB">
      <w:pPr>
        <w:numPr>
          <w:ilvl w:val="0"/>
          <w:numId w:val="3"/>
        </w:numPr>
        <w:tabs>
          <w:tab w:val="left" w:pos="720"/>
        </w:tabs>
        <w:spacing w:line="0" w:lineRule="atLeast"/>
        <w:ind w:left="720" w:hanging="361"/>
        <w:jc w:val="both"/>
        <w:rPr>
          <w:rFonts w:ascii="Times New Roman" w:eastAsia="Times New Roman" w:hAnsi="Times New Roman"/>
          <w:color w:val="5E554A"/>
          <w:sz w:val="24"/>
        </w:rPr>
      </w:pPr>
      <w:r>
        <w:rPr>
          <w:rFonts w:ascii="Times New Roman" w:eastAsia="Times New Roman" w:hAnsi="Times New Roman"/>
          <w:color w:val="5E554A"/>
          <w:sz w:val="24"/>
        </w:rPr>
        <w:t>Uygulama yapabileceği yarıyıl dahil tüm yarıyıllara devam etmiş olmaları gerekir.</w:t>
      </w:r>
    </w:p>
    <w:p w14:paraId="59808CD5" w14:textId="77777777" w:rsidR="004A26CB" w:rsidRDefault="004A26CB" w:rsidP="004A756D">
      <w:pPr>
        <w:spacing w:line="139" w:lineRule="exact"/>
        <w:jc w:val="both"/>
        <w:rPr>
          <w:rFonts w:ascii="Times New Roman" w:eastAsia="Times New Roman" w:hAnsi="Times New Roman"/>
          <w:color w:val="5E554A"/>
          <w:sz w:val="24"/>
        </w:rPr>
      </w:pPr>
    </w:p>
    <w:p w14:paraId="671EA152" w14:textId="057C6A3D" w:rsidR="004A26CB" w:rsidRPr="004A756D" w:rsidRDefault="004A26CB" w:rsidP="004A756D">
      <w:pPr>
        <w:numPr>
          <w:ilvl w:val="0"/>
          <w:numId w:val="3"/>
        </w:numPr>
        <w:tabs>
          <w:tab w:val="left" w:pos="720"/>
        </w:tabs>
        <w:spacing w:line="360" w:lineRule="auto"/>
        <w:ind w:left="720" w:hanging="361"/>
        <w:jc w:val="both"/>
        <w:rPr>
          <w:rFonts w:ascii="Times New Roman" w:eastAsia="Times New Roman" w:hAnsi="Times New Roman"/>
          <w:color w:val="5E554A"/>
          <w:sz w:val="24"/>
        </w:rPr>
      </w:pPr>
      <w:r w:rsidRPr="004A756D">
        <w:rPr>
          <w:rFonts w:ascii="Times New Roman" w:eastAsia="Times New Roman" w:hAnsi="Times New Roman"/>
          <w:color w:val="5E554A"/>
          <w:sz w:val="24"/>
        </w:rPr>
        <w:t>FTR 201 Isı-Işık-Hidroterapi, FTR 203 Fizyoterapi’de Temel Ölçme-Değerlendirme,</w:t>
      </w:r>
      <w:r w:rsidR="004A756D">
        <w:rPr>
          <w:rFonts w:ascii="Times New Roman" w:eastAsia="Times New Roman" w:hAnsi="Times New Roman"/>
          <w:color w:val="5E554A"/>
          <w:sz w:val="24"/>
        </w:rPr>
        <w:t xml:space="preserve"> </w:t>
      </w:r>
      <w:r w:rsidRPr="004A756D">
        <w:rPr>
          <w:rFonts w:ascii="Times New Roman" w:eastAsia="Times New Roman" w:hAnsi="Times New Roman"/>
          <w:color w:val="5E554A"/>
          <w:sz w:val="24"/>
        </w:rPr>
        <w:t xml:space="preserve">FTR 205 Elektroterapi I, </w:t>
      </w:r>
      <w:r w:rsidR="004A756D" w:rsidRPr="004A756D">
        <w:rPr>
          <w:rFonts w:ascii="Times New Roman" w:eastAsia="Times New Roman" w:hAnsi="Times New Roman"/>
          <w:color w:val="5E554A"/>
          <w:sz w:val="24"/>
        </w:rPr>
        <w:t xml:space="preserve">FTR 202 Elektroterapi II, </w:t>
      </w:r>
      <w:r w:rsidR="00CA1EF2" w:rsidRPr="004A756D">
        <w:rPr>
          <w:rFonts w:ascii="Times New Roman" w:eastAsia="Times New Roman" w:hAnsi="Times New Roman"/>
          <w:color w:val="5E554A"/>
          <w:sz w:val="24"/>
        </w:rPr>
        <w:t>FTR 230 Tedavi Hareketleri ve Prensipleri derslerin</w:t>
      </w:r>
      <w:r w:rsidR="0095329B" w:rsidRPr="004A756D">
        <w:rPr>
          <w:rFonts w:ascii="Times New Roman" w:eastAsia="Times New Roman" w:hAnsi="Times New Roman"/>
          <w:color w:val="5E554A"/>
          <w:sz w:val="24"/>
        </w:rPr>
        <w:t>in</w:t>
      </w:r>
      <w:r w:rsidR="00CA1EF2" w:rsidRPr="004A756D">
        <w:rPr>
          <w:rFonts w:ascii="Times New Roman" w:eastAsia="Times New Roman" w:hAnsi="Times New Roman"/>
          <w:color w:val="5E554A"/>
          <w:sz w:val="24"/>
        </w:rPr>
        <w:t xml:space="preserve"> en az </w:t>
      </w:r>
      <w:bookmarkStart w:id="1" w:name="_GoBack"/>
      <w:bookmarkEnd w:id="1"/>
      <w:r w:rsidR="0095329B" w:rsidRPr="004A756D">
        <w:rPr>
          <w:rFonts w:ascii="Times New Roman" w:eastAsia="Times New Roman" w:hAnsi="Times New Roman"/>
          <w:color w:val="5E554A"/>
          <w:sz w:val="24"/>
        </w:rPr>
        <w:t>3</w:t>
      </w:r>
      <w:r w:rsidR="004A756D" w:rsidRPr="004A756D">
        <w:rPr>
          <w:rFonts w:ascii="Times New Roman" w:eastAsia="Times New Roman" w:hAnsi="Times New Roman"/>
          <w:color w:val="5E554A"/>
          <w:sz w:val="24"/>
        </w:rPr>
        <w:t>’</w:t>
      </w:r>
      <w:r w:rsidR="0095329B" w:rsidRPr="004A756D">
        <w:rPr>
          <w:rFonts w:ascii="Times New Roman" w:eastAsia="Times New Roman" w:hAnsi="Times New Roman"/>
          <w:color w:val="5E554A"/>
          <w:sz w:val="24"/>
        </w:rPr>
        <w:t>ün</w:t>
      </w:r>
      <w:r w:rsidR="00091BB0" w:rsidRPr="004A756D">
        <w:rPr>
          <w:rFonts w:ascii="Times New Roman" w:eastAsia="Times New Roman" w:hAnsi="Times New Roman"/>
          <w:color w:val="5E554A"/>
          <w:sz w:val="24"/>
        </w:rPr>
        <w:t xml:space="preserve">den </w:t>
      </w:r>
      <w:r w:rsidRPr="004A756D">
        <w:rPr>
          <w:rFonts w:ascii="Times New Roman" w:eastAsia="Times New Roman" w:hAnsi="Times New Roman"/>
          <w:color w:val="5E554A"/>
          <w:sz w:val="24"/>
        </w:rPr>
        <w:t>başarılı olan öğrenciler FTR 226 Uygulama dersini alabilir.</w:t>
      </w:r>
    </w:p>
    <w:p w14:paraId="1D1FC56C" w14:textId="77777777" w:rsidR="004A26CB" w:rsidRDefault="004A26CB" w:rsidP="004A756D">
      <w:pPr>
        <w:spacing w:line="9" w:lineRule="exact"/>
        <w:jc w:val="both"/>
        <w:rPr>
          <w:rFonts w:ascii="Times New Roman" w:eastAsia="Times New Roman" w:hAnsi="Times New Roman"/>
          <w:color w:val="5E554A"/>
          <w:sz w:val="24"/>
        </w:rPr>
      </w:pPr>
    </w:p>
    <w:p w14:paraId="782A391D" w14:textId="3B38CC3E" w:rsidR="004A26CB" w:rsidRPr="004A756D" w:rsidRDefault="004A26CB" w:rsidP="004A756D">
      <w:pPr>
        <w:numPr>
          <w:ilvl w:val="0"/>
          <w:numId w:val="3"/>
        </w:numPr>
        <w:tabs>
          <w:tab w:val="left" w:pos="720"/>
        </w:tabs>
        <w:spacing w:line="360" w:lineRule="auto"/>
        <w:ind w:left="720" w:hanging="361"/>
        <w:jc w:val="both"/>
        <w:rPr>
          <w:rFonts w:ascii="Times New Roman" w:eastAsia="Times New Roman" w:hAnsi="Times New Roman"/>
          <w:color w:val="5E554A"/>
          <w:sz w:val="24"/>
        </w:rPr>
      </w:pPr>
      <w:r w:rsidRPr="004A756D">
        <w:rPr>
          <w:rFonts w:ascii="Times New Roman" w:eastAsia="Times New Roman" w:hAnsi="Times New Roman"/>
          <w:color w:val="5E554A"/>
          <w:sz w:val="24"/>
        </w:rPr>
        <w:t>FTR  303</w:t>
      </w:r>
      <w:r w:rsidR="004A756D" w:rsidRPr="004A756D">
        <w:rPr>
          <w:rFonts w:ascii="Times New Roman" w:eastAsia="Times New Roman" w:hAnsi="Times New Roman"/>
          <w:color w:val="5E554A"/>
          <w:sz w:val="24"/>
        </w:rPr>
        <w:t xml:space="preserve"> </w:t>
      </w:r>
      <w:r w:rsidRPr="004A756D">
        <w:rPr>
          <w:rFonts w:ascii="Times New Roman" w:eastAsia="Times New Roman" w:hAnsi="Times New Roman"/>
          <w:color w:val="5E554A"/>
          <w:sz w:val="24"/>
        </w:rPr>
        <w:t xml:space="preserve">Nörofizyolojik Yaklaşımlar I, </w:t>
      </w:r>
      <w:r w:rsidR="004A756D" w:rsidRPr="004A756D">
        <w:rPr>
          <w:rFonts w:ascii="Times New Roman" w:eastAsia="Times New Roman" w:hAnsi="Times New Roman"/>
          <w:color w:val="5E554A"/>
          <w:sz w:val="24"/>
        </w:rPr>
        <w:t xml:space="preserve">FTR 320 Nörofizyolojik Yaklaşımlar II, FTR 302 Nörolojik Rehabilitasyon, </w:t>
      </w:r>
      <w:r w:rsidRPr="004A756D">
        <w:rPr>
          <w:rFonts w:ascii="Times New Roman" w:eastAsia="Times New Roman" w:hAnsi="Times New Roman"/>
          <w:color w:val="5E554A"/>
          <w:sz w:val="24"/>
        </w:rPr>
        <w:t>FTR 307 Pediatrik</w:t>
      </w:r>
      <w:r w:rsidR="004A756D" w:rsidRPr="004A756D">
        <w:rPr>
          <w:rFonts w:ascii="Times New Roman" w:eastAsia="Times New Roman" w:hAnsi="Times New Roman"/>
          <w:color w:val="5E554A"/>
          <w:sz w:val="24"/>
        </w:rPr>
        <w:t xml:space="preserve"> </w:t>
      </w:r>
      <w:r w:rsidRPr="004A756D">
        <w:rPr>
          <w:rFonts w:ascii="Times New Roman" w:eastAsia="Times New Roman" w:hAnsi="Times New Roman"/>
          <w:color w:val="5E554A"/>
          <w:sz w:val="24"/>
        </w:rPr>
        <w:t>Rehabilitasyon, FTR 309 Ortopedik Rehabilitasyon,</w:t>
      </w:r>
      <w:r w:rsidR="004A756D" w:rsidRPr="004A756D">
        <w:rPr>
          <w:rFonts w:ascii="Times New Roman" w:eastAsia="Times New Roman" w:hAnsi="Times New Roman"/>
          <w:color w:val="5E554A"/>
          <w:sz w:val="24"/>
        </w:rPr>
        <w:t xml:space="preserve"> </w:t>
      </w:r>
      <w:r w:rsidRPr="004A756D">
        <w:rPr>
          <w:rFonts w:ascii="Times New Roman" w:eastAsia="Times New Roman" w:hAnsi="Times New Roman"/>
          <w:color w:val="5E554A"/>
          <w:sz w:val="24"/>
        </w:rPr>
        <w:t>FTR 311</w:t>
      </w:r>
      <w:r w:rsidR="004A756D" w:rsidRPr="004A756D">
        <w:rPr>
          <w:rFonts w:ascii="Times New Roman" w:eastAsia="Times New Roman" w:hAnsi="Times New Roman"/>
          <w:color w:val="5E554A"/>
          <w:sz w:val="24"/>
        </w:rPr>
        <w:t xml:space="preserve"> </w:t>
      </w:r>
      <w:r w:rsidRPr="004A756D">
        <w:rPr>
          <w:rFonts w:ascii="Times New Roman" w:eastAsia="Times New Roman" w:hAnsi="Times New Roman"/>
          <w:color w:val="5E554A"/>
          <w:sz w:val="24"/>
        </w:rPr>
        <w:t xml:space="preserve">Pulmoner Rehabilitasyon, FTR 308 Kardiyak Rehabilitasyon, derslerinin </w:t>
      </w:r>
      <w:r w:rsidR="005604D6" w:rsidRPr="004A756D">
        <w:rPr>
          <w:rFonts w:ascii="Times New Roman" w:eastAsia="Times New Roman" w:hAnsi="Times New Roman"/>
          <w:color w:val="5E554A"/>
          <w:sz w:val="24"/>
        </w:rPr>
        <w:t>en az 5’inden başarılı olan</w:t>
      </w:r>
      <w:r w:rsidRPr="004A756D">
        <w:rPr>
          <w:rFonts w:ascii="Times New Roman" w:eastAsia="Times New Roman" w:hAnsi="Times New Roman"/>
          <w:color w:val="5E554A"/>
          <w:sz w:val="24"/>
        </w:rPr>
        <w:t xml:space="preserve"> öğrenci FTR 328 Uygulama dersini ala</w:t>
      </w:r>
      <w:r w:rsidR="005604D6" w:rsidRPr="004A756D">
        <w:rPr>
          <w:rFonts w:ascii="Times New Roman" w:eastAsia="Times New Roman" w:hAnsi="Times New Roman"/>
          <w:color w:val="5E554A"/>
          <w:sz w:val="24"/>
        </w:rPr>
        <w:t>bilir</w:t>
      </w:r>
      <w:r w:rsidRPr="004A756D">
        <w:rPr>
          <w:rFonts w:ascii="Times New Roman" w:eastAsia="Times New Roman" w:hAnsi="Times New Roman"/>
          <w:color w:val="5E554A"/>
          <w:sz w:val="24"/>
        </w:rPr>
        <w:t>.</w:t>
      </w:r>
    </w:p>
    <w:p w14:paraId="06DE13CF" w14:textId="77777777" w:rsidR="004A26CB" w:rsidRDefault="004A26CB" w:rsidP="004A756D">
      <w:pPr>
        <w:spacing w:line="14" w:lineRule="exact"/>
        <w:jc w:val="both"/>
        <w:rPr>
          <w:rFonts w:ascii="Times New Roman" w:eastAsia="Times New Roman" w:hAnsi="Times New Roman"/>
        </w:rPr>
      </w:pPr>
    </w:p>
    <w:p w14:paraId="10AAB2DC" w14:textId="77777777" w:rsidR="004A26CB" w:rsidRDefault="004A26CB" w:rsidP="004A756D">
      <w:pPr>
        <w:spacing w:line="0" w:lineRule="atLeast"/>
        <w:ind w:left="480"/>
        <w:jc w:val="both"/>
        <w:rPr>
          <w:rFonts w:ascii="Times New Roman" w:eastAsia="Times New Roman" w:hAnsi="Times New Roman"/>
          <w:b/>
          <w:color w:val="5E554A"/>
          <w:sz w:val="24"/>
        </w:rPr>
      </w:pPr>
      <w:r>
        <w:rPr>
          <w:rFonts w:ascii="Times New Roman" w:eastAsia="Times New Roman" w:hAnsi="Times New Roman"/>
          <w:b/>
          <w:color w:val="5E554A"/>
          <w:sz w:val="24"/>
        </w:rPr>
        <w:t>UYGULAMALARA DEVAM ZORUNLULUĞU</w:t>
      </w:r>
    </w:p>
    <w:p w14:paraId="7F9C6069" w14:textId="77777777" w:rsidR="004A26CB" w:rsidRDefault="004A26CB" w:rsidP="004A756D">
      <w:pPr>
        <w:spacing w:line="144" w:lineRule="exact"/>
        <w:jc w:val="both"/>
        <w:rPr>
          <w:rFonts w:ascii="Times New Roman" w:eastAsia="Times New Roman" w:hAnsi="Times New Roman"/>
        </w:rPr>
      </w:pPr>
    </w:p>
    <w:p w14:paraId="2D2B88B8" w14:textId="77777777" w:rsidR="004A26CB" w:rsidRDefault="004A26CB">
      <w:pPr>
        <w:spacing w:line="357" w:lineRule="auto"/>
        <w:ind w:firstLine="480"/>
        <w:jc w:val="both"/>
        <w:rPr>
          <w:rFonts w:ascii="Times New Roman" w:eastAsia="Times New Roman" w:hAnsi="Times New Roman"/>
          <w:color w:val="5E554A"/>
          <w:sz w:val="24"/>
        </w:rPr>
      </w:pPr>
      <w:r>
        <w:rPr>
          <w:rFonts w:ascii="Times New Roman" w:eastAsia="Times New Roman" w:hAnsi="Times New Roman"/>
          <w:b/>
          <w:color w:val="5E554A"/>
          <w:sz w:val="24"/>
        </w:rPr>
        <w:t xml:space="preserve">Madde 6 – </w:t>
      </w:r>
      <w:r>
        <w:rPr>
          <w:rFonts w:ascii="Times New Roman" w:eastAsia="Times New Roman" w:hAnsi="Times New Roman"/>
          <w:color w:val="5E554A"/>
          <w:sz w:val="24"/>
        </w:rPr>
        <w:t>Öğrenciler uygulama süreleri içinde uygulamalara devam etmek zorundadırlar. Her ne</w:t>
      </w:r>
      <w:r>
        <w:rPr>
          <w:rFonts w:ascii="Times New Roman" w:eastAsia="Times New Roman" w:hAnsi="Times New Roman"/>
          <w:b/>
          <w:color w:val="5E554A"/>
          <w:sz w:val="24"/>
        </w:rPr>
        <w:t xml:space="preserve"> </w:t>
      </w:r>
      <w:r>
        <w:rPr>
          <w:rFonts w:ascii="Times New Roman" w:eastAsia="Times New Roman" w:hAnsi="Times New Roman"/>
          <w:color w:val="5E554A"/>
          <w:sz w:val="24"/>
        </w:rPr>
        <w:t>sebeple olursa olsun, bir uygulamada devamsızlığı %20’den fazla olan öğrenciler o uygul</w:t>
      </w:r>
      <w:r w:rsidR="00A4754D">
        <w:rPr>
          <w:rFonts w:ascii="Times New Roman" w:eastAsia="Times New Roman" w:hAnsi="Times New Roman"/>
          <w:color w:val="5E554A"/>
          <w:sz w:val="24"/>
        </w:rPr>
        <w:t>a</w:t>
      </w:r>
      <w:r>
        <w:rPr>
          <w:rFonts w:ascii="Times New Roman" w:eastAsia="Times New Roman" w:hAnsi="Times New Roman"/>
          <w:color w:val="5E554A"/>
          <w:sz w:val="24"/>
        </w:rPr>
        <w:t>mayı tümü ile tekrarlamak zorundadırlar. Uygulama sorumlusu tarafından kabul edilen haklı ve geçerli bir mazereti olan ve devamsızlıkları %20’yi geçmeyen öğrenciler uygulamalarını Bölüm Kurulu tarafından hazırlanan telafi programı uyarınca tamamlamak zorundadırlar.</w:t>
      </w:r>
    </w:p>
    <w:p w14:paraId="7A28B5F5" w14:textId="77777777" w:rsidR="004A26CB" w:rsidRDefault="004A26CB" w:rsidP="004A756D">
      <w:pPr>
        <w:spacing w:line="17" w:lineRule="exact"/>
        <w:jc w:val="both"/>
        <w:rPr>
          <w:rFonts w:ascii="Times New Roman" w:eastAsia="Times New Roman" w:hAnsi="Times New Roman"/>
        </w:rPr>
      </w:pPr>
    </w:p>
    <w:p w14:paraId="06D98446" w14:textId="77777777" w:rsidR="004A26CB" w:rsidRDefault="004A26CB">
      <w:pPr>
        <w:spacing w:line="356" w:lineRule="auto"/>
        <w:jc w:val="both"/>
        <w:rPr>
          <w:rFonts w:ascii="Times New Roman" w:eastAsia="Times New Roman" w:hAnsi="Times New Roman"/>
          <w:color w:val="5E554A"/>
          <w:sz w:val="24"/>
        </w:rPr>
      </w:pPr>
      <w:r>
        <w:rPr>
          <w:rFonts w:ascii="Times New Roman" w:eastAsia="Times New Roman" w:hAnsi="Times New Roman"/>
          <w:color w:val="5E554A"/>
          <w:sz w:val="24"/>
        </w:rPr>
        <w:t>Uygulama komisyonu rasgele olarak uygulama yerini ziyaret edebilir, öğrencinin çalışmasını yerinden izleyebilir, öğrencinin gerçekten devam edip etmediğini kontrol edebilir. Gerçekten</w:t>
      </w:r>
      <w:r w:rsidRPr="004A26CB">
        <w:rPr>
          <w:rFonts w:ascii="Times New Roman" w:eastAsia="Times New Roman" w:hAnsi="Times New Roman"/>
          <w:color w:val="5E554A"/>
          <w:sz w:val="24"/>
        </w:rPr>
        <w:t xml:space="preserve"> </w:t>
      </w:r>
      <w:r>
        <w:rPr>
          <w:rFonts w:ascii="Times New Roman" w:eastAsia="Times New Roman" w:hAnsi="Times New Roman"/>
          <w:color w:val="5E554A"/>
          <w:sz w:val="24"/>
        </w:rPr>
        <w:t>devam etmeden devam ediyormuş gibi gösterilerek yapılan uygulamalarda disiplin yönetmeliği maddeleri uygulanır ve o dönemki uygulama iptal edilir.</w:t>
      </w:r>
    </w:p>
    <w:p w14:paraId="61B4261A" w14:textId="613DCAEE" w:rsidR="004A26CB" w:rsidRDefault="004A26CB" w:rsidP="004A756D">
      <w:pPr>
        <w:spacing w:line="0" w:lineRule="atLeast"/>
        <w:ind w:left="481"/>
        <w:jc w:val="both"/>
        <w:rPr>
          <w:rFonts w:ascii="Times New Roman" w:eastAsia="Times New Roman" w:hAnsi="Times New Roman"/>
          <w:b/>
          <w:color w:val="5E554A"/>
          <w:sz w:val="24"/>
        </w:rPr>
      </w:pPr>
      <w:r>
        <w:rPr>
          <w:rFonts w:ascii="Times New Roman" w:eastAsia="Times New Roman" w:hAnsi="Times New Roman"/>
          <w:b/>
          <w:color w:val="5E554A"/>
          <w:sz w:val="24"/>
        </w:rPr>
        <w:t>UYGULAMALARIN YAPILACAĞI KURUMLAR</w:t>
      </w:r>
    </w:p>
    <w:p w14:paraId="5726A7E2" w14:textId="77777777" w:rsidR="004A26CB" w:rsidRDefault="004A26CB" w:rsidP="004A756D">
      <w:pPr>
        <w:spacing w:line="149" w:lineRule="exact"/>
        <w:jc w:val="both"/>
        <w:rPr>
          <w:rFonts w:ascii="Times New Roman" w:eastAsia="Times New Roman" w:hAnsi="Times New Roman"/>
        </w:rPr>
      </w:pPr>
    </w:p>
    <w:p w14:paraId="01036D49" w14:textId="18369B4B" w:rsidR="004A26CB" w:rsidRDefault="004A26CB">
      <w:pPr>
        <w:spacing w:line="356" w:lineRule="auto"/>
        <w:ind w:left="1" w:firstLine="480"/>
        <w:jc w:val="both"/>
        <w:rPr>
          <w:rFonts w:ascii="Times New Roman" w:eastAsia="Times New Roman" w:hAnsi="Times New Roman"/>
          <w:color w:val="595959"/>
          <w:sz w:val="24"/>
        </w:rPr>
      </w:pPr>
      <w:r>
        <w:rPr>
          <w:rFonts w:ascii="Times New Roman" w:eastAsia="Times New Roman" w:hAnsi="Times New Roman"/>
          <w:b/>
          <w:color w:val="5E554A"/>
          <w:sz w:val="24"/>
        </w:rPr>
        <w:t xml:space="preserve">Madde 7 – </w:t>
      </w:r>
      <w:r>
        <w:rPr>
          <w:rFonts w:ascii="Times New Roman" w:eastAsia="Times New Roman" w:hAnsi="Times New Roman"/>
          <w:color w:val="5E554A"/>
          <w:sz w:val="24"/>
        </w:rPr>
        <w:t>Nuh Naci Yazgan</w:t>
      </w:r>
      <w:r>
        <w:rPr>
          <w:rFonts w:ascii="Times New Roman" w:eastAsia="Times New Roman" w:hAnsi="Times New Roman"/>
          <w:b/>
          <w:color w:val="5E554A"/>
          <w:sz w:val="24"/>
        </w:rPr>
        <w:t xml:space="preserve"> </w:t>
      </w:r>
      <w:r>
        <w:rPr>
          <w:rFonts w:ascii="Times New Roman" w:eastAsia="Times New Roman" w:hAnsi="Times New Roman"/>
          <w:color w:val="5E554A"/>
          <w:sz w:val="24"/>
        </w:rPr>
        <w:t>Üniversitesi Sağlık Bilimleri Fakültesi</w:t>
      </w:r>
      <w:r>
        <w:rPr>
          <w:rFonts w:ascii="Times New Roman" w:eastAsia="Times New Roman" w:hAnsi="Times New Roman"/>
          <w:b/>
          <w:color w:val="5E554A"/>
          <w:sz w:val="24"/>
        </w:rPr>
        <w:t xml:space="preserve"> </w:t>
      </w:r>
      <w:r>
        <w:rPr>
          <w:rFonts w:ascii="Times New Roman" w:eastAsia="Times New Roman" w:hAnsi="Times New Roman"/>
          <w:color w:val="5E554A"/>
          <w:sz w:val="24"/>
        </w:rPr>
        <w:t>Fizyoterapi ve</w:t>
      </w:r>
      <w:r>
        <w:rPr>
          <w:rFonts w:ascii="Times New Roman" w:eastAsia="Times New Roman" w:hAnsi="Times New Roman"/>
          <w:b/>
          <w:color w:val="5E554A"/>
          <w:sz w:val="24"/>
        </w:rPr>
        <w:t xml:space="preserve"> </w:t>
      </w:r>
      <w:r>
        <w:rPr>
          <w:rFonts w:ascii="Times New Roman" w:eastAsia="Times New Roman" w:hAnsi="Times New Roman"/>
          <w:color w:val="5E554A"/>
          <w:sz w:val="24"/>
        </w:rPr>
        <w:t xml:space="preserve">Rehabilitasyon Bölümü öğrencilerinin yaz uygulamaları, </w:t>
      </w:r>
      <w:r>
        <w:rPr>
          <w:rFonts w:ascii="Times New Roman" w:eastAsia="Times New Roman" w:hAnsi="Times New Roman"/>
          <w:color w:val="595959"/>
          <w:sz w:val="24"/>
        </w:rPr>
        <w:t>Fizyoterapi ve Rehabilitasyon Bölümü</w:t>
      </w:r>
      <w:r>
        <w:rPr>
          <w:rFonts w:ascii="Times New Roman" w:eastAsia="Times New Roman" w:hAnsi="Times New Roman"/>
          <w:color w:val="5E554A"/>
          <w:sz w:val="24"/>
        </w:rPr>
        <w:t xml:space="preserve"> </w:t>
      </w:r>
      <w:r>
        <w:rPr>
          <w:rFonts w:ascii="Times New Roman" w:eastAsia="Times New Roman" w:hAnsi="Times New Roman"/>
          <w:color w:val="595959"/>
          <w:sz w:val="24"/>
        </w:rPr>
        <w:t>tarafından uygun görülen</w:t>
      </w:r>
      <w:r w:rsidR="000143F2">
        <w:rPr>
          <w:rFonts w:ascii="Times New Roman" w:eastAsia="Times New Roman" w:hAnsi="Times New Roman"/>
          <w:color w:val="595959"/>
          <w:sz w:val="24"/>
        </w:rPr>
        <w:t>,</w:t>
      </w:r>
      <w:r>
        <w:rPr>
          <w:rFonts w:ascii="Times New Roman" w:eastAsia="Times New Roman" w:hAnsi="Times New Roman"/>
          <w:color w:val="595959"/>
          <w:sz w:val="24"/>
        </w:rPr>
        <w:t xml:space="preserve"> hasta ve sağlıklı kişilerde uygulama olanağı bulunan yurtiçi ve yurtdışı sağlık kurumlarında yapılır.</w:t>
      </w:r>
    </w:p>
    <w:p w14:paraId="7B84375F" w14:textId="77777777" w:rsidR="004A26CB" w:rsidRDefault="004A26CB" w:rsidP="004A756D">
      <w:pPr>
        <w:spacing w:line="19" w:lineRule="exact"/>
        <w:jc w:val="both"/>
        <w:rPr>
          <w:rFonts w:ascii="Times New Roman" w:eastAsia="Times New Roman" w:hAnsi="Times New Roman"/>
        </w:rPr>
      </w:pPr>
    </w:p>
    <w:p w14:paraId="1A4D3E03" w14:textId="77777777" w:rsidR="004A26CB" w:rsidRDefault="004A26CB">
      <w:pPr>
        <w:spacing w:line="354" w:lineRule="auto"/>
        <w:ind w:left="1"/>
        <w:jc w:val="both"/>
        <w:rPr>
          <w:rFonts w:ascii="Times New Roman" w:eastAsia="Times New Roman" w:hAnsi="Times New Roman"/>
          <w:color w:val="595959"/>
          <w:sz w:val="24"/>
        </w:rPr>
      </w:pPr>
      <w:r>
        <w:rPr>
          <w:rFonts w:ascii="Times New Roman" w:eastAsia="Times New Roman" w:hAnsi="Times New Roman"/>
          <w:color w:val="595959"/>
          <w:sz w:val="24"/>
        </w:rPr>
        <w:t>Öğrenci uygul</w:t>
      </w:r>
      <w:r w:rsidR="005D2D20">
        <w:rPr>
          <w:rFonts w:ascii="Times New Roman" w:eastAsia="Times New Roman" w:hAnsi="Times New Roman"/>
          <w:color w:val="595959"/>
          <w:sz w:val="24"/>
        </w:rPr>
        <w:t>a</w:t>
      </w:r>
      <w:r>
        <w:rPr>
          <w:rFonts w:ascii="Times New Roman" w:eastAsia="Times New Roman" w:hAnsi="Times New Roman"/>
          <w:color w:val="595959"/>
          <w:sz w:val="24"/>
        </w:rPr>
        <w:t>ma yapmak istediği yurtiçi veya yurtdışı sağlık kuruluşunu Bahar yarıyılının bitiminden en geç bir ay öncesinde Fizyoterapi ve Rehabilitasyon Bölümüne bildirmek zorundadır.</w:t>
      </w:r>
    </w:p>
    <w:p w14:paraId="2050B9E8" w14:textId="77777777" w:rsidR="004A26CB" w:rsidRDefault="004A26CB" w:rsidP="004A756D">
      <w:pPr>
        <w:spacing w:line="23" w:lineRule="exact"/>
        <w:jc w:val="both"/>
        <w:rPr>
          <w:rFonts w:ascii="Times New Roman" w:eastAsia="Times New Roman" w:hAnsi="Times New Roman"/>
        </w:rPr>
      </w:pPr>
    </w:p>
    <w:p w14:paraId="53F8B154" w14:textId="77777777" w:rsidR="004A26CB" w:rsidRDefault="004A26CB">
      <w:pPr>
        <w:spacing w:line="348" w:lineRule="auto"/>
        <w:ind w:left="1"/>
        <w:jc w:val="both"/>
        <w:rPr>
          <w:rFonts w:ascii="Times New Roman" w:eastAsia="Times New Roman" w:hAnsi="Times New Roman"/>
          <w:color w:val="5E554A"/>
          <w:sz w:val="24"/>
        </w:rPr>
      </w:pPr>
      <w:r>
        <w:rPr>
          <w:rFonts w:ascii="Times New Roman" w:eastAsia="Times New Roman" w:hAnsi="Times New Roman"/>
          <w:color w:val="5E554A"/>
          <w:sz w:val="24"/>
        </w:rPr>
        <w:lastRenderedPageBreak/>
        <w:t>Uygulamalar, uygulama sorumlularının kabul edebilecekleri zorunlu nedenler dışında, başlanan kuruluş ve tedavi ünitesinde bitirilir.</w:t>
      </w:r>
    </w:p>
    <w:p w14:paraId="061547C3" w14:textId="77777777" w:rsidR="004A26CB" w:rsidRDefault="004A26CB" w:rsidP="004A756D">
      <w:pPr>
        <w:spacing w:line="0" w:lineRule="atLeast"/>
        <w:ind w:left="481"/>
        <w:jc w:val="both"/>
        <w:rPr>
          <w:rFonts w:ascii="Times New Roman" w:eastAsia="Times New Roman" w:hAnsi="Times New Roman"/>
          <w:b/>
          <w:color w:val="5E554A"/>
          <w:sz w:val="24"/>
        </w:rPr>
      </w:pPr>
      <w:r>
        <w:rPr>
          <w:rFonts w:ascii="Times New Roman" w:eastAsia="Times New Roman" w:hAnsi="Times New Roman"/>
          <w:b/>
          <w:color w:val="5E554A"/>
          <w:sz w:val="24"/>
        </w:rPr>
        <w:t>UYGULAMA YAPAN ÖĞRENCİNİN SORUMLULUĞU</w:t>
      </w:r>
    </w:p>
    <w:p w14:paraId="796EB896" w14:textId="77777777" w:rsidR="004A26CB" w:rsidRDefault="004A26CB" w:rsidP="004A756D">
      <w:pPr>
        <w:spacing w:line="139" w:lineRule="exact"/>
        <w:jc w:val="both"/>
        <w:rPr>
          <w:rFonts w:ascii="Times New Roman" w:eastAsia="Times New Roman" w:hAnsi="Times New Roman"/>
        </w:rPr>
      </w:pPr>
    </w:p>
    <w:p w14:paraId="27AC4DE7" w14:textId="77777777" w:rsidR="004A26CB" w:rsidRDefault="004A26CB" w:rsidP="004A756D">
      <w:pPr>
        <w:spacing w:line="0" w:lineRule="atLeast"/>
        <w:ind w:left="481"/>
        <w:jc w:val="both"/>
        <w:rPr>
          <w:rFonts w:ascii="Times New Roman" w:eastAsia="Times New Roman" w:hAnsi="Times New Roman"/>
          <w:b/>
          <w:color w:val="5E554A"/>
          <w:sz w:val="24"/>
        </w:rPr>
      </w:pPr>
      <w:r>
        <w:rPr>
          <w:rFonts w:ascii="Times New Roman" w:eastAsia="Times New Roman" w:hAnsi="Times New Roman"/>
          <w:b/>
          <w:color w:val="5E554A"/>
          <w:sz w:val="24"/>
        </w:rPr>
        <w:t>Madde 8 –</w:t>
      </w:r>
    </w:p>
    <w:p w14:paraId="183550B1" w14:textId="77777777" w:rsidR="004A26CB" w:rsidRDefault="004A26CB" w:rsidP="004A756D">
      <w:pPr>
        <w:spacing w:line="149" w:lineRule="exact"/>
        <w:jc w:val="both"/>
        <w:rPr>
          <w:rFonts w:ascii="Times New Roman" w:eastAsia="Times New Roman" w:hAnsi="Times New Roman"/>
        </w:rPr>
      </w:pPr>
    </w:p>
    <w:p w14:paraId="50654B80" w14:textId="77777777" w:rsidR="004A26CB" w:rsidRDefault="004A26CB" w:rsidP="004A756D">
      <w:pPr>
        <w:numPr>
          <w:ilvl w:val="0"/>
          <w:numId w:val="4"/>
        </w:numPr>
        <w:tabs>
          <w:tab w:val="left" w:pos="426"/>
        </w:tabs>
        <w:spacing w:line="350" w:lineRule="auto"/>
        <w:ind w:left="1" w:hanging="1"/>
        <w:jc w:val="both"/>
        <w:rPr>
          <w:rFonts w:ascii="Times New Roman" w:eastAsia="Times New Roman" w:hAnsi="Times New Roman"/>
          <w:color w:val="5E554A"/>
          <w:sz w:val="24"/>
        </w:rPr>
      </w:pPr>
      <w:r>
        <w:rPr>
          <w:rFonts w:ascii="Times New Roman" w:eastAsia="Times New Roman" w:hAnsi="Times New Roman"/>
          <w:color w:val="595959"/>
          <w:sz w:val="24"/>
        </w:rPr>
        <w:t>Öğrenci, Bölüm kurulu tarafından hazırlanan uygulama programına uymak zorundadır. Bölüm Başkanlığı’nın onayını almadan uygulama dönemini ve uygulama yapacağı kurumu değiştiremez.</w:t>
      </w:r>
    </w:p>
    <w:p w14:paraId="590E45FD" w14:textId="77777777" w:rsidR="004A26CB" w:rsidRDefault="004A26CB" w:rsidP="004A756D">
      <w:pPr>
        <w:spacing w:line="10" w:lineRule="exact"/>
        <w:jc w:val="both"/>
        <w:rPr>
          <w:rFonts w:ascii="Times New Roman" w:eastAsia="Times New Roman" w:hAnsi="Times New Roman"/>
          <w:color w:val="5E554A"/>
          <w:sz w:val="24"/>
        </w:rPr>
      </w:pPr>
    </w:p>
    <w:p w14:paraId="139FE89C" w14:textId="77777777" w:rsidR="004A26CB" w:rsidRDefault="004A26CB">
      <w:pPr>
        <w:numPr>
          <w:ilvl w:val="0"/>
          <w:numId w:val="4"/>
        </w:numPr>
        <w:tabs>
          <w:tab w:val="left" w:pos="441"/>
        </w:tabs>
        <w:spacing w:line="0" w:lineRule="atLeast"/>
        <w:ind w:left="441" w:hanging="441"/>
        <w:jc w:val="both"/>
        <w:rPr>
          <w:rFonts w:ascii="Times New Roman" w:eastAsia="Times New Roman" w:hAnsi="Times New Roman"/>
          <w:color w:val="5E554A"/>
          <w:sz w:val="24"/>
        </w:rPr>
      </w:pPr>
      <w:r>
        <w:rPr>
          <w:rFonts w:ascii="Times New Roman" w:eastAsia="Times New Roman" w:hAnsi="Times New Roman"/>
          <w:color w:val="5E554A"/>
          <w:sz w:val="24"/>
        </w:rPr>
        <w:t>Öğrenci uygulamanın gereği olan görevleri zamanında ve eksiksiz yapmak zorundadır.</w:t>
      </w:r>
    </w:p>
    <w:p w14:paraId="78AB5926" w14:textId="77777777" w:rsidR="004A26CB" w:rsidRDefault="004A26CB" w:rsidP="004A756D">
      <w:pPr>
        <w:spacing w:line="151" w:lineRule="exact"/>
        <w:jc w:val="both"/>
        <w:rPr>
          <w:rFonts w:ascii="Times New Roman" w:eastAsia="Times New Roman" w:hAnsi="Times New Roman"/>
          <w:color w:val="5E554A"/>
          <w:sz w:val="24"/>
        </w:rPr>
      </w:pPr>
    </w:p>
    <w:p w14:paraId="6087F4A6" w14:textId="77777777" w:rsidR="004A26CB" w:rsidRDefault="004A26CB" w:rsidP="004A756D">
      <w:pPr>
        <w:numPr>
          <w:ilvl w:val="0"/>
          <w:numId w:val="4"/>
        </w:numPr>
        <w:tabs>
          <w:tab w:val="left" w:pos="427"/>
        </w:tabs>
        <w:spacing w:line="348" w:lineRule="auto"/>
        <w:ind w:left="1" w:hanging="1"/>
        <w:jc w:val="both"/>
        <w:rPr>
          <w:rFonts w:ascii="Times New Roman" w:eastAsia="Times New Roman" w:hAnsi="Times New Roman"/>
          <w:color w:val="5E554A"/>
          <w:sz w:val="24"/>
        </w:rPr>
      </w:pPr>
      <w:r>
        <w:rPr>
          <w:rFonts w:ascii="Times New Roman" w:eastAsia="Times New Roman" w:hAnsi="Times New Roman"/>
          <w:color w:val="5E554A"/>
          <w:sz w:val="24"/>
        </w:rPr>
        <w:t>Öğrenciler, uygulama yerinde yapmış oldukları çalışmalara ilişkin notlar alırlar. Kullanmaları gereken formları doldururlar, bu notları uygulama sonunda rapora dönüştürürler</w:t>
      </w:r>
    </w:p>
    <w:p w14:paraId="5AC1693B" w14:textId="77777777" w:rsidR="004A26CB" w:rsidRDefault="004A26CB" w:rsidP="004A756D">
      <w:pPr>
        <w:spacing w:line="16" w:lineRule="exact"/>
        <w:jc w:val="both"/>
        <w:rPr>
          <w:rFonts w:ascii="Times New Roman" w:eastAsia="Times New Roman" w:hAnsi="Times New Roman"/>
        </w:rPr>
      </w:pPr>
    </w:p>
    <w:p w14:paraId="48EEEFF9" w14:textId="6665E2D0" w:rsidR="004A26CB" w:rsidRDefault="00745145" w:rsidP="004A756D">
      <w:pPr>
        <w:spacing w:line="0" w:lineRule="atLeast"/>
        <w:ind w:left="1"/>
        <w:jc w:val="both"/>
        <w:rPr>
          <w:rFonts w:ascii="Times New Roman" w:eastAsia="Times New Roman" w:hAnsi="Times New Roman"/>
          <w:color w:val="5E554A"/>
          <w:sz w:val="24"/>
        </w:rPr>
      </w:pPr>
      <w:r>
        <w:rPr>
          <w:rFonts w:ascii="Times New Roman" w:eastAsia="Times New Roman" w:hAnsi="Times New Roman"/>
          <w:color w:val="5E554A"/>
          <w:sz w:val="24"/>
        </w:rPr>
        <w:t xml:space="preserve">ve </w:t>
      </w:r>
      <w:r w:rsidR="004A26CB">
        <w:rPr>
          <w:rFonts w:ascii="Times New Roman" w:eastAsia="Times New Roman" w:hAnsi="Times New Roman"/>
          <w:color w:val="5E554A"/>
          <w:sz w:val="24"/>
        </w:rPr>
        <w:t>kullandıkları formlar ile birlikte kendilerine belirtilen sürede uygulama sorumlusuna teslim</w:t>
      </w:r>
    </w:p>
    <w:p w14:paraId="117900BF" w14:textId="77777777" w:rsidR="004A26CB" w:rsidRDefault="004A26CB" w:rsidP="004A756D">
      <w:pPr>
        <w:spacing w:line="137" w:lineRule="exact"/>
        <w:jc w:val="both"/>
        <w:rPr>
          <w:rFonts w:ascii="Times New Roman" w:eastAsia="Times New Roman" w:hAnsi="Times New Roman"/>
        </w:rPr>
      </w:pPr>
    </w:p>
    <w:p w14:paraId="6A1E5854" w14:textId="77777777" w:rsidR="004A26CB" w:rsidRDefault="004A26CB" w:rsidP="004A756D">
      <w:pPr>
        <w:spacing w:line="0" w:lineRule="atLeast"/>
        <w:ind w:left="1"/>
        <w:jc w:val="both"/>
        <w:rPr>
          <w:rFonts w:ascii="Times New Roman" w:eastAsia="Times New Roman" w:hAnsi="Times New Roman"/>
          <w:color w:val="5E554A"/>
          <w:sz w:val="24"/>
        </w:rPr>
      </w:pPr>
      <w:r>
        <w:rPr>
          <w:rFonts w:ascii="Times New Roman" w:eastAsia="Times New Roman" w:hAnsi="Times New Roman"/>
          <w:color w:val="5E554A"/>
          <w:sz w:val="24"/>
        </w:rPr>
        <w:t>ederler.</w:t>
      </w:r>
    </w:p>
    <w:p w14:paraId="292F9085" w14:textId="77777777" w:rsidR="004A26CB" w:rsidRDefault="004A26CB" w:rsidP="004A756D">
      <w:pPr>
        <w:spacing w:line="151" w:lineRule="exact"/>
        <w:jc w:val="both"/>
        <w:rPr>
          <w:rFonts w:ascii="Times New Roman" w:eastAsia="Times New Roman" w:hAnsi="Times New Roman"/>
        </w:rPr>
      </w:pPr>
    </w:p>
    <w:p w14:paraId="20C7F76A" w14:textId="2A7FD20B" w:rsidR="004A26CB" w:rsidRDefault="004A26CB" w:rsidP="004A756D">
      <w:pPr>
        <w:numPr>
          <w:ilvl w:val="0"/>
          <w:numId w:val="5"/>
        </w:numPr>
        <w:tabs>
          <w:tab w:val="left" w:pos="440"/>
        </w:tabs>
        <w:spacing w:line="348" w:lineRule="auto"/>
        <w:ind w:left="1" w:hanging="1"/>
        <w:jc w:val="both"/>
        <w:rPr>
          <w:rFonts w:ascii="Times New Roman" w:eastAsia="Times New Roman" w:hAnsi="Times New Roman"/>
          <w:color w:val="5E554A"/>
          <w:sz w:val="24"/>
        </w:rPr>
      </w:pPr>
      <w:r>
        <w:rPr>
          <w:rFonts w:ascii="Times New Roman" w:eastAsia="Times New Roman" w:hAnsi="Times New Roman"/>
          <w:color w:val="5E554A"/>
          <w:sz w:val="24"/>
        </w:rPr>
        <w:t>Uygulama yapan öğrenci, üniversitenin ve uygulama yaptığı kurumun kılık</w:t>
      </w:r>
      <w:r w:rsidR="00745145">
        <w:rPr>
          <w:rFonts w:ascii="Times New Roman" w:eastAsia="Times New Roman" w:hAnsi="Times New Roman"/>
          <w:color w:val="5E554A"/>
          <w:sz w:val="24"/>
        </w:rPr>
        <w:t xml:space="preserve"> </w:t>
      </w:r>
      <w:r>
        <w:rPr>
          <w:rFonts w:ascii="Times New Roman" w:eastAsia="Times New Roman" w:hAnsi="Times New Roman"/>
          <w:color w:val="5E554A"/>
          <w:sz w:val="24"/>
        </w:rPr>
        <w:t>kıyafet yönetmeliği kurallarına uymak zorundadır.</w:t>
      </w:r>
    </w:p>
    <w:p w14:paraId="326B60B8" w14:textId="77777777" w:rsidR="004A26CB" w:rsidRDefault="004A26CB" w:rsidP="004A756D">
      <w:pPr>
        <w:spacing w:line="27" w:lineRule="exact"/>
        <w:jc w:val="both"/>
        <w:rPr>
          <w:rFonts w:ascii="Times New Roman" w:eastAsia="Times New Roman" w:hAnsi="Times New Roman"/>
          <w:color w:val="5E554A"/>
          <w:sz w:val="24"/>
        </w:rPr>
      </w:pPr>
    </w:p>
    <w:p w14:paraId="5C6A4A0F" w14:textId="77777777" w:rsidR="004A26CB" w:rsidRDefault="004A26CB" w:rsidP="004A756D">
      <w:pPr>
        <w:numPr>
          <w:ilvl w:val="0"/>
          <w:numId w:val="5"/>
        </w:numPr>
        <w:tabs>
          <w:tab w:val="left" w:pos="427"/>
        </w:tabs>
        <w:spacing w:line="357" w:lineRule="auto"/>
        <w:ind w:left="1" w:hanging="1"/>
        <w:jc w:val="both"/>
        <w:rPr>
          <w:rFonts w:ascii="Times New Roman" w:eastAsia="Times New Roman" w:hAnsi="Times New Roman"/>
          <w:color w:val="5E554A"/>
          <w:sz w:val="24"/>
        </w:rPr>
      </w:pPr>
      <w:r>
        <w:rPr>
          <w:rFonts w:ascii="Times New Roman" w:eastAsia="Times New Roman" w:hAnsi="Times New Roman"/>
          <w:color w:val="5E554A"/>
          <w:sz w:val="24"/>
        </w:rPr>
        <w:t>Uygulama yapan her öğrenci uygulama yaptığı kurumun çalışma ve güvenlik kurallarına uymak ve kullandığı mekan, alet, malzeme ve gereçleri özenle kullanmakla yükümlüdür. Bu yükümlülüklerin yerine getirilmemesinden doğan her türlü sorumluluk öğrenciye aittir. Yukarıda belirtilen tüm sorumluluklar öğrenciye aittir ve sorumluluklarını yerine getirmeyen öğrenci hakkında Yükseköğretim Kurumları Öğrenci Disiplin Yönetmeliği hükümleri uyarınca işlem yapılır.</w:t>
      </w:r>
    </w:p>
    <w:p w14:paraId="6DD87B1A" w14:textId="18DDA21A" w:rsidR="004A26CB" w:rsidRDefault="004A26CB" w:rsidP="004A756D">
      <w:pPr>
        <w:spacing w:line="0" w:lineRule="atLeast"/>
        <w:ind w:left="1"/>
        <w:jc w:val="both"/>
        <w:rPr>
          <w:rFonts w:ascii="Times New Roman" w:eastAsia="Times New Roman" w:hAnsi="Times New Roman"/>
          <w:b/>
          <w:color w:val="5E554A"/>
          <w:sz w:val="24"/>
        </w:rPr>
      </w:pPr>
      <w:bookmarkStart w:id="2" w:name="page4"/>
      <w:bookmarkEnd w:id="2"/>
      <w:r>
        <w:rPr>
          <w:rFonts w:ascii="Times New Roman" w:eastAsia="Times New Roman" w:hAnsi="Times New Roman"/>
          <w:b/>
          <w:color w:val="5E554A"/>
          <w:sz w:val="24"/>
        </w:rPr>
        <w:t xml:space="preserve">        UYGULAMA SORUMLULARI VE GÖREVLERİ</w:t>
      </w:r>
    </w:p>
    <w:p w14:paraId="24F77C13" w14:textId="77777777" w:rsidR="004A26CB" w:rsidRDefault="004A26CB" w:rsidP="004A756D">
      <w:pPr>
        <w:spacing w:line="132" w:lineRule="exact"/>
        <w:jc w:val="both"/>
        <w:rPr>
          <w:rFonts w:ascii="Times New Roman" w:eastAsia="Times New Roman" w:hAnsi="Times New Roman"/>
        </w:rPr>
      </w:pPr>
    </w:p>
    <w:p w14:paraId="455FA078" w14:textId="77777777" w:rsidR="004A26CB" w:rsidRDefault="004A26CB" w:rsidP="004A756D">
      <w:pPr>
        <w:spacing w:line="0" w:lineRule="atLeast"/>
        <w:ind w:left="481"/>
        <w:jc w:val="both"/>
        <w:rPr>
          <w:rFonts w:ascii="Times New Roman" w:eastAsia="Times New Roman" w:hAnsi="Times New Roman"/>
          <w:b/>
          <w:color w:val="5E554A"/>
          <w:sz w:val="24"/>
        </w:rPr>
      </w:pPr>
      <w:r>
        <w:rPr>
          <w:rFonts w:ascii="Times New Roman" w:eastAsia="Times New Roman" w:hAnsi="Times New Roman"/>
          <w:b/>
          <w:color w:val="5E554A"/>
          <w:sz w:val="24"/>
        </w:rPr>
        <w:t>Madde 9 –</w:t>
      </w:r>
    </w:p>
    <w:p w14:paraId="009C04F2" w14:textId="77777777" w:rsidR="004A26CB" w:rsidRDefault="004A26CB" w:rsidP="004A756D">
      <w:pPr>
        <w:spacing w:line="139" w:lineRule="exact"/>
        <w:jc w:val="both"/>
        <w:rPr>
          <w:rFonts w:ascii="Times New Roman" w:eastAsia="Times New Roman" w:hAnsi="Times New Roman"/>
        </w:rPr>
      </w:pPr>
    </w:p>
    <w:p w14:paraId="7C767A39" w14:textId="28A5C7CE" w:rsidR="004A26CB" w:rsidRPr="00697AF4" w:rsidRDefault="004A26CB" w:rsidP="004A756D">
      <w:pPr>
        <w:tabs>
          <w:tab w:val="left" w:pos="401"/>
          <w:tab w:val="left" w:pos="4481"/>
        </w:tabs>
        <w:spacing w:line="360" w:lineRule="auto"/>
        <w:ind w:left="1"/>
        <w:jc w:val="both"/>
        <w:rPr>
          <w:rFonts w:ascii="Times New Roman" w:eastAsia="Times New Roman" w:hAnsi="Times New Roman"/>
          <w:color w:val="5E554A"/>
          <w:sz w:val="24"/>
        </w:rPr>
      </w:pPr>
      <w:r>
        <w:rPr>
          <w:rFonts w:ascii="Times New Roman" w:eastAsia="Times New Roman" w:hAnsi="Times New Roman"/>
          <w:color w:val="5E554A"/>
          <w:sz w:val="24"/>
        </w:rPr>
        <w:t>a)</w:t>
      </w:r>
      <w:r>
        <w:rPr>
          <w:rFonts w:ascii="Times New Roman" w:eastAsia="Times New Roman" w:hAnsi="Times New Roman"/>
        </w:rPr>
        <w:tab/>
      </w:r>
      <w:r>
        <w:rPr>
          <w:rFonts w:ascii="Times New Roman" w:eastAsia="Times New Roman" w:hAnsi="Times New Roman"/>
          <w:b/>
          <w:color w:val="5E554A"/>
          <w:sz w:val="24"/>
        </w:rPr>
        <w:t>Fizyoterapi ve Rehabilitasyon Bölüm</w:t>
      </w:r>
      <w:r w:rsidR="000143F2">
        <w:rPr>
          <w:rFonts w:ascii="Times New Roman" w:eastAsia="Times New Roman" w:hAnsi="Times New Roman"/>
        </w:rPr>
        <w:t xml:space="preserve"> </w:t>
      </w:r>
      <w:r>
        <w:rPr>
          <w:rFonts w:ascii="Times New Roman" w:eastAsia="Times New Roman" w:hAnsi="Times New Roman"/>
          <w:b/>
          <w:color w:val="5E554A"/>
          <w:sz w:val="24"/>
        </w:rPr>
        <w:t xml:space="preserve">Başkanı: </w:t>
      </w:r>
      <w:r>
        <w:rPr>
          <w:rFonts w:ascii="Times New Roman" w:eastAsia="Times New Roman" w:hAnsi="Times New Roman"/>
          <w:color w:val="5E554A"/>
          <w:sz w:val="24"/>
        </w:rPr>
        <w:t>Uygulama organizasyonunun en üst düzey yetkilisi ve yöneticisidir. Bu yetkisini uygun göreceği bölümde görevli bir öğretim elemanına devredebilir.</w:t>
      </w:r>
    </w:p>
    <w:p w14:paraId="683BD364" w14:textId="77777777" w:rsidR="004A26CB" w:rsidRDefault="004A26CB" w:rsidP="004A756D">
      <w:pPr>
        <w:spacing w:line="0" w:lineRule="atLeast"/>
        <w:ind w:left="1"/>
        <w:jc w:val="both"/>
        <w:rPr>
          <w:rFonts w:ascii="Times New Roman" w:eastAsia="Times New Roman" w:hAnsi="Times New Roman"/>
          <w:b/>
          <w:color w:val="5E554A"/>
          <w:sz w:val="24"/>
        </w:rPr>
      </w:pPr>
      <w:r>
        <w:rPr>
          <w:rFonts w:ascii="Times New Roman" w:eastAsia="Times New Roman" w:hAnsi="Times New Roman"/>
          <w:b/>
          <w:color w:val="5E554A"/>
          <w:sz w:val="24"/>
        </w:rPr>
        <w:t>Bölüm başkanının görevleri şunlardır:</w:t>
      </w:r>
    </w:p>
    <w:p w14:paraId="5A29A447" w14:textId="77777777" w:rsidR="004A26CB" w:rsidRDefault="004A26CB" w:rsidP="004A756D">
      <w:pPr>
        <w:spacing w:line="132" w:lineRule="exact"/>
        <w:jc w:val="both"/>
        <w:rPr>
          <w:rFonts w:ascii="Times New Roman" w:eastAsia="Times New Roman" w:hAnsi="Times New Roman"/>
        </w:rPr>
      </w:pPr>
    </w:p>
    <w:p w14:paraId="0A9028CA" w14:textId="7AEEF463" w:rsidR="004A26CB" w:rsidRDefault="004A26CB">
      <w:pPr>
        <w:numPr>
          <w:ilvl w:val="0"/>
          <w:numId w:val="6"/>
        </w:numPr>
        <w:tabs>
          <w:tab w:val="left" w:pos="621"/>
        </w:tabs>
        <w:spacing w:line="0" w:lineRule="atLeast"/>
        <w:ind w:left="621" w:hanging="621"/>
        <w:jc w:val="both"/>
        <w:rPr>
          <w:rFonts w:ascii="Times New Roman" w:eastAsia="Times New Roman" w:hAnsi="Times New Roman"/>
          <w:color w:val="5E554A"/>
          <w:sz w:val="24"/>
        </w:rPr>
      </w:pPr>
      <w:r>
        <w:rPr>
          <w:rFonts w:ascii="Times New Roman" w:eastAsia="Times New Roman" w:hAnsi="Times New Roman"/>
          <w:color w:val="5E554A"/>
          <w:sz w:val="24"/>
        </w:rPr>
        <w:t>Uygulama</w:t>
      </w:r>
      <w:r w:rsidR="000143F2">
        <w:rPr>
          <w:rFonts w:ascii="Times New Roman" w:eastAsia="Times New Roman" w:hAnsi="Times New Roman"/>
          <w:color w:val="5E554A"/>
          <w:sz w:val="24"/>
        </w:rPr>
        <w:t>ların</w:t>
      </w:r>
      <w:r>
        <w:rPr>
          <w:rFonts w:ascii="Times New Roman" w:eastAsia="Times New Roman" w:hAnsi="Times New Roman"/>
          <w:color w:val="5E554A"/>
          <w:sz w:val="24"/>
        </w:rPr>
        <w:t xml:space="preserve"> eksiksiz olarak yürütülmesi için gerekli önlemleri almak,</w:t>
      </w:r>
    </w:p>
    <w:p w14:paraId="57797D90" w14:textId="77777777" w:rsidR="004A26CB" w:rsidRDefault="004A26CB" w:rsidP="004A756D">
      <w:pPr>
        <w:spacing w:line="139" w:lineRule="exact"/>
        <w:jc w:val="both"/>
        <w:rPr>
          <w:rFonts w:ascii="Times New Roman" w:eastAsia="Times New Roman" w:hAnsi="Times New Roman"/>
          <w:color w:val="5E554A"/>
          <w:sz w:val="24"/>
        </w:rPr>
      </w:pPr>
    </w:p>
    <w:p w14:paraId="6AD2CF48" w14:textId="7A844C5A" w:rsidR="004A26CB" w:rsidRDefault="004A26CB">
      <w:pPr>
        <w:numPr>
          <w:ilvl w:val="0"/>
          <w:numId w:val="6"/>
        </w:numPr>
        <w:tabs>
          <w:tab w:val="left" w:pos="621"/>
        </w:tabs>
        <w:spacing w:line="0" w:lineRule="atLeast"/>
        <w:ind w:left="621" w:hanging="621"/>
        <w:jc w:val="both"/>
        <w:rPr>
          <w:rFonts w:ascii="Times New Roman" w:eastAsia="Times New Roman" w:hAnsi="Times New Roman"/>
          <w:color w:val="5E554A"/>
          <w:sz w:val="24"/>
        </w:rPr>
      </w:pPr>
      <w:r>
        <w:rPr>
          <w:rFonts w:ascii="Times New Roman" w:eastAsia="Times New Roman" w:hAnsi="Times New Roman"/>
          <w:color w:val="5E554A"/>
          <w:sz w:val="24"/>
        </w:rPr>
        <w:t>Uygulama</w:t>
      </w:r>
      <w:r w:rsidR="000143F2">
        <w:rPr>
          <w:rFonts w:ascii="Times New Roman" w:eastAsia="Times New Roman" w:hAnsi="Times New Roman"/>
          <w:color w:val="5E554A"/>
          <w:sz w:val="24"/>
        </w:rPr>
        <w:t>ları</w:t>
      </w:r>
      <w:r w:rsidR="00745145">
        <w:rPr>
          <w:rFonts w:ascii="Times New Roman" w:eastAsia="Times New Roman" w:hAnsi="Times New Roman"/>
          <w:color w:val="5E554A"/>
          <w:sz w:val="24"/>
        </w:rPr>
        <w:t>, uygulama</w:t>
      </w:r>
      <w:r>
        <w:rPr>
          <w:rFonts w:ascii="Times New Roman" w:eastAsia="Times New Roman" w:hAnsi="Times New Roman"/>
          <w:color w:val="5E554A"/>
          <w:sz w:val="24"/>
        </w:rPr>
        <w:t xml:space="preserve"> </w:t>
      </w:r>
      <w:r w:rsidR="000143F2">
        <w:rPr>
          <w:rFonts w:ascii="Times New Roman" w:eastAsia="Times New Roman" w:hAnsi="Times New Roman"/>
          <w:color w:val="5E554A"/>
          <w:sz w:val="24"/>
        </w:rPr>
        <w:t xml:space="preserve">yapılan </w:t>
      </w:r>
      <w:r>
        <w:rPr>
          <w:rFonts w:ascii="Times New Roman" w:eastAsia="Times New Roman" w:hAnsi="Times New Roman"/>
          <w:color w:val="5E554A"/>
          <w:sz w:val="24"/>
        </w:rPr>
        <w:t>yerlerde denetlemek,</w:t>
      </w:r>
    </w:p>
    <w:p w14:paraId="3466F26C" w14:textId="77777777" w:rsidR="004A26CB" w:rsidRDefault="004A26CB" w:rsidP="004A756D">
      <w:pPr>
        <w:spacing w:line="149" w:lineRule="exact"/>
        <w:jc w:val="both"/>
        <w:rPr>
          <w:rFonts w:ascii="Times New Roman" w:eastAsia="Times New Roman" w:hAnsi="Times New Roman"/>
          <w:color w:val="5E554A"/>
          <w:sz w:val="24"/>
        </w:rPr>
      </w:pPr>
    </w:p>
    <w:p w14:paraId="6C6ED70C" w14:textId="40721E71" w:rsidR="004A26CB" w:rsidRDefault="004A26CB">
      <w:pPr>
        <w:numPr>
          <w:ilvl w:val="0"/>
          <w:numId w:val="6"/>
        </w:numPr>
        <w:tabs>
          <w:tab w:val="left" w:pos="606"/>
        </w:tabs>
        <w:spacing w:line="350" w:lineRule="auto"/>
        <w:ind w:left="1" w:hanging="1"/>
        <w:jc w:val="both"/>
        <w:rPr>
          <w:rFonts w:ascii="Times New Roman" w:eastAsia="Times New Roman" w:hAnsi="Times New Roman"/>
          <w:color w:val="5E554A"/>
          <w:sz w:val="24"/>
        </w:rPr>
      </w:pPr>
      <w:r>
        <w:rPr>
          <w:rFonts w:ascii="Times New Roman" w:eastAsia="Times New Roman" w:hAnsi="Times New Roman"/>
          <w:color w:val="5E554A"/>
          <w:sz w:val="24"/>
        </w:rPr>
        <w:t>Uygulama</w:t>
      </w:r>
      <w:r w:rsidR="000143F2">
        <w:rPr>
          <w:rFonts w:ascii="Times New Roman" w:eastAsia="Times New Roman" w:hAnsi="Times New Roman"/>
          <w:color w:val="5E554A"/>
          <w:sz w:val="24"/>
        </w:rPr>
        <w:t>ların</w:t>
      </w:r>
      <w:r>
        <w:rPr>
          <w:rFonts w:ascii="Times New Roman" w:eastAsia="Times New Roman" w:hAnsi="Times New Roman"/>
          <w:color w:val="5E554A"/>
          <w:sz w:val="24"/>
        </w:rPr>
        <w:t xml:space="preserve"> yapılacağı kurumun üst düzey amirine müracaat ederek gerekli izni almak ve resmi yazışmaları yürütmek.</w:t>
      </w:r>
    </w:p>
    <w:p w14:paraId="733CE1F0" w14:textId="77777777" w:rsidR="004A26CB" w:rsidRDefault="004A26CB" w:rsidP="004A756D">
      <w:pPr>
        <w:spacing w:line="200" w:lineRule="exact"/>
        <w:jc w:val="both"/>
        <w:rPr>
          <w:rFonts w:ascii="Times New Roman" w:eastAsia="Times New Roman" w:hAnsi="Times New Roman"/>
        </w:rPr>
      </w:pPr>
    </w:p>
    <w:p w14:paraId="01B4BAB0" w14:textId="77777777" w:rsidR="004A26CB" w:rsidRPr="001F6E3E" w:rsidRDefault="004A26CB" w:rsidP="004A756D">
      <w:pPr>
        <w:tabs>
          <w:tab w:val="left" w:pos="421"/>
          <w:tab w:val="left" w:pos="1001"/>
          <w:tab w:val="left" w:pos="2301"/>
          <w:tab w:val="left" w:pos="3261"/>
          <w:tab w:val="left" w:pos="4201"/>
          <w:tab w:val="left" w:pos="5361"/>
          <w:tab w:val="left" w:pos="6981"/>
          <w:tab w:val="left" w:pos="8381"/>
        </w:tabs>
        <w:spacing w:line="360" w:lineRule="auto"/>
        <w:jc w:val="both"/>
        <w:rPr>
          <w:rFonts w:ascii="Times New Roman" w:eastAsia="Times New Roman" w:hAnsi="Times New Roman"/>
          <w:color w:val="5E554A"/>
          <w:sz w:val="23"/>
        </w:rPr>
      </w:pPr>
      <w:r>
        <w:rPr>
          <w:rFonts w:ascii="Times New Roman" w:eastAsia="Times New Roman" w:hAnsi="Times New Roman"/>
          <w:color w:val="5E554A"/>
          <w:sz w:val="24"/>
        </w:rPr>
        <w:t>b)</w:t>
      </w:r>
      <w:r>
        <w:rPr>
          <w:rFonts w:ascii="Times New Roman" w:eastAsia="Times New Roman" w:hAnsi="Times New Roman"/>
        </w:rPr>
        <w:tab/>
      </w:r>
      <w:r>
        <w:rPr>
          <w:rFonts w:ascii="Times New Roman" w:eastAsia="Times New Roman" w:hAnsi="Times New Roman"/>
          <w:b/>
          <w:color w:val="5E554A"/>
          <w:sz w:val="24"/>
        </w:rPr>
        <w:t>Uygulama</w:t>
      </w:r>
      <w:r>
        <w:rPr>
          <w:rFonts w:ascii="Times New Roman" w:eastAsia="Times New Roman" w:hAnsi="Times New Roman"/>
        </w:rPr>
        <w:t xml:space="preserve"> </w:t>
      </w:r>
      <w:r>
        <w:rPr>
          <w:rFonts w:ascii="Times New Roman" w:eastAsia="Times New Roman" w:hAnsi="Times New Roman"/>
          <w:b/>
          <w:color w:val="5E554A"/>
          <w:sz w:val="24"/>
        </w:rPr>
        <w:t xml:space="preserve">Sorumlusu: </w:t>
      </w:r>
      <w:r>
        <w:rPr>
          <w:rFonts w:ascii="Times New Roman" w:eastAsia="Times New Roman" w:hAnsi="Times New Roman"/>
          <w:color w:val="5E554A"/>
          <w:sz w:val="24"/>
        </w:rPr>
        <w:t>Bölüm</w:t>
      </w:r>
      <w:r>
        <w:rPr>
          <w:rFonts w:ascii="Times New Roman" w:eastAsia="Times New Roman" w:hAnsi="Times New Roman"/>
        </w:rPr>
        <w:t xml:space="preserve"> </w:t>
      </w:r>
      <w:r>
        <w:rPr>
          <w:rFonts w:ascii="Times New Roman" w:eastAsia="Times New Roman" w:hAnsi="Times New Roman"/>
          <w:color w:val="5E554A"/>
          <w:sz w:val="24"/>
        </w:rPr>
        <w:t>Başkanı</w:t>
      </w:r>
      <w:r>
        <w:rPr>
          <w:rFonts w:ascii="Times New Roman" w:eastAsia="Times New Roman" w:hAnsi="Times New Roman"/>
        </w:rPr>
        <w:t xml:space="preserve"> </w:t>
      </w:r>
      <w:r>
        <w:rPr>
          <w:rFonts w:ascii="Times New Roman" w:eastAsia="Times New Roman" w:hAnsi="Times New Roman"/>
          <w:color w:val="5E554A"/>
          <w:sz w:val="24"/>
        </w:rPr>
        <w:t>tarafından</w:t>
      </w:r>
      <w:r>
        <w:rPr>
          <w:rFonts w:ascii="Times New Roman" w:eastAsia="Times New Roman" w:hAnsi="Times New Roman"/>
        </w:rPr>
        <w:t xml:space="preserve"> </w:t>
      </w:r>
      <w:r>
        <w:rPr>
          <w:rFonts w:ascii="Times New Roman" w:eastAsia="Times New Roman" w:hAnsi="Times New Roman"/>
          <w:color w:val="5E554A"/>
          <w:sz w:val="24"/>
        </w:rPr>
        <w:t>eğitim-öğretim programında</w:t>
      </w:r>
      <w:r>
        <w:rPr>
          <w:rFonts w:ascii="Times New Roman" w:eastAsia="Times New Roman" w:hAnsi="Times New Roman"/>
        </w:rPr>
        <w:t xml:space="preserve"> </w:t>
      </w:r>
      <w:r>
        <w:rPr>
          <w:rFonts w:ascii="Times New Roman" w:eastAsia="Times New Roman" w:hAnsi="Times New Roman"/>
          <w:color w:val="5E554A"/>
          <w:sz w:val="23"/>
        </w:rPr>
        <w:t xml:space="preserve">görevli </w:t>
      </w:r>
      <w:r>
        <w:rPr>
          <w:rFonts w:ascii="Times New Roman" w:eastAsia="Times New Roman" w:hAnsi="Times New Roman"/>
          <w:color w:val="5E554A"/>
          <w:sz w:val="24"/>
        </w:rPr>
        <w:t>öğretim elemanlarından biri o programın uygulama sorumlusu olarak görevlendirilir.</w:t>
      </w:r>
    </w:p>
    <w:p w14:paraId="0D6AA737" w14:textId="7506B7BA" w:rsidR="004A26CB" w:rsidRDefault="004A26CB" w:rsidP="004A756D">
      <w:pPr>
        <w:spacing w:line="0" w:lineRule="atLeast"/>
        <w:ind w:left="1"/>
        <w:jc w:val="both"/>
        <w:rPr>
          <w:rFonts w:ascii="Times New Roman" w:eastAsia="Times New Roman" w:hAnsi="Times New Roman"/>
          <w:b/>
          <w:color w:val="5E554A"/>
          <w:sz w:val="24"/>
        </w:rPr>
      </w:pPr>
      <w:r w:rsidRPr="00225A72">
        <w:rPr>
          <w:rFonts w:ascii="Times New Roman" w:eastAsia="Times New Roman" w:hAnsi="Times New Roman"/>
          <w:b/>
          <w:color w:val="5E554A"/>
          <w:sz w:val="24"/>
        </w:rPr>
        <w:t>Uygulama</w:t>
      </w:r>
      <w:r>
        <w:rPr>
          <w:rFonts w:ascii="Times New Roman" w:eastAsia="Times New Roman" w:hAnsi="Times New Roman"/>
          <w:b/>
          <w:color w:val="5E554A"/>
          <w:sz w:val="24"/>
        </w:rPr>
        <w:t xml:space="preserve"> Sorumlusunun görevleri şunlardır:</w:t>
      </w:r>
    </w:p>
    <w:p w14:paraId="4F9DA214" w14:textId="77777777" w:rsidR="004A26CB" w:rsidRDefault="004A26CB" w:rsidP="004A756D">
      <w:pPr>
        <w:spacing w:line="147" w:lineRule="exact"/>
        <w:jc w:val="both"/>
        <w:rPr>
          <w:rFonts w:ascii="Times New Roman" w:eastAsia="Times New Roman" w:hAnsi="Times New Roman"/>
        </w:rPr>
      </w:pPr>
    </w:p>
    <w:p w14:paraId="6D5FB37A" w14:textId="77777777" w:rsidR="004A26CB" w:rsidRDefault="004A26CB">
      <w:pPr>
        <w:numPr>
          <w:ilvl w:val="0"/>
          <w:numId w:val="7"/>
        </w:numPr>
        <w:tabs>
          <w:tab w:val="left" w:pos="623"/>
        </w:tabs>
        <w:spacing w:line="348" w:lineRule="auto"/>
        <w:ind w:left="1" w:hanging="1"/>
        <w:jc w:val="both"/>
        <w:rPr>
          <w:rFonts w:ascii="Times New Roman" w:eastAsia="Times New Roman" w:hAnsi="Times New Roman"/>
          <w:color w:val="5E554A"/>
          <w:sz w:val="24"/>
        </w:rPr>
      </w:pPr>
      <w:r>
        <w:rPr>
          <w:rFonts w:ascii="Times New Roman" w:eastAsia="Times New Roman" w:hAnsi="Times New Roman"/>
          <w:color w:val="5E554A"/>
          <w:sz w:val="24"/>
        </w:rPr>
        <w:t>Akademik takvime bağlı olarak uygulamanın başlangıç ve bitiş tarihlerini belirlemek ve Bölüm Başkanlığının onayına sunmak,</w:t>
      </w:r>
    </w:p>
    <w:p w14:paraId="0B7543D6" w14:textId="77777777" w:rsidR="004A26CB" w:rsidRDefault="004A26CB" w:rsidP="004A756D">
      <w:pPr>
        <w:spacing w:line="28" w:lineRule="exact"/>
        <w:jc w:val="both"/>
        <w:rPr>
          <w:rFonts w:ascii="Times New Roman" w:eastAsia="Times New Roman" w:hAnsi="Times New Roman"/>
          <w:color w:val="5E554A"/>
          <w:sz w:val="24"/>
        </w:rPr>
      </w:pPr>
    </w:p>
    <w:p w14:paraId="2CB82D9A" w14:textId="77777777" w:rsidR="004A26CB" w:rsidRDefault="004A26CB">
      <w:pPr>
        <w:numPr>
          <w:ilvl w:val="0"/>
          <w:numId w:val="7"/>
        </w:numPr>
        <w:tabs>
          <w:tab w:val="left" w:pos="500"/>
        </w:tabs>
        <w:spacing w:line="348" w:lineRule="auto"/>
        <w:ind w:left="1" w:hanging="1"/>
        <w:jc w:val="both"/>
        <w:rPr>
          <w:rFonts w:ascii="Times New Roman" w:eastAsia="Times New Roman" w:hAnsi="Times New Roman"/>
          <w:color w:val="5E554A"/>
          <w:sz w:val="24"/>
        </w:rPr>
      </w:pPr>
      <w:r>
        <w:rPr>
          <w:rFonts w:ascii="Times New Roman" w:eastAsia="Times New Roman" w:hAnsi="Times New Roman"/>
          <w:color w:val="5E554A"/>
          <w:sz w:val="24"/>
        </w:rPr>
        <w:t>Uygulama yapacak öğrencileri, uygulama ünitelerini ve sürelerini belirlemek ve listeleri ilgili uygulama kurumlarına göndermek,</w:t>
      </w:r>
    </w:p>
    <w:p w14:paraId="30BA4403" w14:textId="77777777" w:rsidR="004A26CB" w:rsidRDefault="004A26CB" w:rsidP="004A756D">
      <w:pPr>
        <w:spacing w:line="15" w:lineRule="exact"/>
        <w:jc w:val="both"/>
        <w:rPr>
          <w:rFonts w:ascii="Times New Roman" w:eastAsia="Times New Roman" w:hAnsi="Times New Roman"/>
          <w:color w:val="5E554A"/>
          <w:sz w:val="24"/>
        </w:rPr>
      </w:pPr>
    </w:p>
    <w:p w14:paraId="74D00379" w14:textId="07B9A811" w:rsidR="004A26CB" w:rsidRDefault="004A26CB">
      <w:pPr>
        <w:numPr>
          <w:ilvl w:val="0"/>
          <w:numId w:val="7"/>
        </w:numPr>
        <w:tabs>
          <w:tab w:val="left" w:pos="501"/>
        </w:tabs>
        <w:spacing w:line="0" w:lineRule="atLeast"/>
        <w:ind w:left="501" w:hanging="501"/>
        <w:jc w:val="both"/>
        <w:rPr>
          <w:rFonts w:ascii="Times New Roman" w:eastAsia="Times New Roman" w:hAnsi="Times New Roman"/>
          <w:color w:val="5E554A"/>
          <w:sz w:val="24"/>
        </w:rPr>
      </w:pPr>
      <w:r>
        <w:rPr>
          <w:rFonts w:ascii="Times New Roman" w:eastAsia="Times New Roman" w:hAnsi="Times New Roman"/>
          <w:color w:val="5E554A"/>
          <w:sz w:val="24"/>
        </w:rPr>
        <w:t>Uygulama</w:t>
      </w:r>
      <w:r w:rsidR="000143F2">
        <w:rPr>
          <w:rFonts w:ascii="Times New Roman" w:eastAsia="Times New Roman" w:hAnsi="Times New Roman"/>
          <w:color w:val="5E554A"/>
          <w:sz w:val="24"/>
        </w:rPr>
        <w:t>ların</w:t>
      </w:r>
      <w:r>
        <w:rPr>
          <w:rFonts w:ascii="Times New Roman" w:eastAsia="Times New Roman" w:hAnsi="Times New Roman"/>
          <w:color w:val="5E554A"/>
          <w:sz w:val="24"/>
        </w:rPr>
        <w:t xml:space="preserve"> düzenli bir şekilde yürütülmesini sağlamak,</w:t>
      </w:r>
    </w:p>
    <w:p w14:paraId="6B2237BC" w14:textId="77777777" w:rsidR="004A26CB" w:rsidRDefault="004A26CB" w:rsidP="004A756D">
      <w:pPr>
        <w:spacing w:line="352" w:lineRule="exact"/>
        <w:jc w:val="both"/>
        <w:rPr>
          <w:rFonts w:ascii="Times New Roman" w:eastAsia="Times New Roman" w:hAnsi="Times New Roman"/>
        </w:rPr>
      </w:pPr>
    </w:p>
    <w:p w14:paraId="1AC10E07" w14:textId="1E24E495" w:rsidR="004A26CB" w:rsidRDefault="004A26CB" w:rsidP="004A756D">
      <w:pPr>
        <w:tabs>
          <w:tab w:val="left" w:pos="461"/>
        </w:tabs>
        <w:spacing w:line="0" w:lineRule="atLeast"/>
        <w:ind w:left="1"/>
        <w:jc w:val="both"/>
        <w:rPr>
          <w:rFonts w:ascii="Times New Roman" w:eastAsia="Times New Roman" w:hAnsi="Times New Roman"/>
          <w:color w:val="5E554A"/>
          <w:sz w:val="24"/>
        </w:rPr>
      </w:pPr>
      <w:r>
        <w:rPr>
          <w:rFonts w:ascii="Times New Roman" w:eastAsia="Times New Roman" w:hAnsi="Times New Roman"/>
          <w:color w:val="5E554A"/>
          <w:sz w:val="24"/>
        </w:rPr>
        <w:t>c)</w:t>
      </w:r>
      <w:r>
        <w:rPr>
          <w:rFonts w:ascii="Times New Roman" w:eastAsia="Times New Roman" w:hAnsi="Times New Roman"/>
        </w:rPr>
        <w:tab/>
      </w:r>
      <w:r>
        <w:rPr>
          <w:rFonts w:ascii="Times New Roman" w:eastAsia="Times New Roman" w:hAnsi="Times New Roman"/>
          <w:b/>
          <w:color w:val="5E554A"/>
          <w:sz w:val="24"/>
        </w:rPr>
        <w:t xml:space="preserve">Uygulama Yürütücüsü: </w:t>
      </w:r>
      <w:r>
        <w:rPr>
          <w:rFonts w:ascii="Times New Roman" w:eastAsia="Times New Roman" w:hAnsi="Times New Roman"/>
          <w:color w:val="5E554A"/>
          <w:sz w:val="24"/>
        </w:rPr>
        <w:t>Uygulama yapılan kurumda öğrenciye iş ve görev veren ve onu denetleyen kişi o öğrencinin “Uygulama Yürütücüsü”</w:t>
      </w:r>
      <w:r w:rsidR="00745145">
        <w:rPr>
          <w:rFonts w:ascii="Times New Roman" w:eastAsia="Times New Roman" w:hAnsi="Times New Roman"/>
          <w:color w:val="5E554A"/>
          <w:sz w:val="24"/>
        </w:rPr>
        <w:t xml:space="preserve"> </w:t>
      </w:r>
      <w:r>
        <w:rPr>
          <w:rFonts w:ascii="Times New Roman" w:eastAsia="Times New Roman" w:hAnsi="Times New Roman"/>
          <w:color w:val="5E554A"/>
          <w:sz w:val="24"/>
        </w:rPr>
        <w:t>dür.</w:t>
      </w:r>
    </w:p>
    <w:p w14:paraId="7B43D737" w14:textId="77777777" w:rsidR="004A26CB" w:rsidRPr="00893F60" w:rsidRDefault="004A26CB" w:rsidP="004A756D">
      <w:pPr>
        <w:tabs>
          <w:tab w:val="left" w:pos="461"/>
        </w:tabs>
        <w:spacing w:line="0" w:lineRule="atLeast"/>
        <w:ind w:left="1"/>
        <w:jc w:val="both"/>
        <w:rPr>
          <w:rFonts w:ascii="Times New Roman" w:eastAsia="Times New Roman" w:hAnsi="Times New Roman"/>
          <w:color w:val="5E554A"/>
          <w:sz w:val="24"/>
        </w:rPr>
      </w:pPr>
    </w:p>
    <w:p w14:paraId="74A44D6B" w14:textId="56C76F2E" w:rsidR="004A26CB" w:rsidRDefault="004A26CB" w:rsidP="004A756D">
      <w:pPr>
        <w:spacing w:line="0" w:lineRule="atLeast"/>
        <w:ind w:left="1"/>
        <w:jc w:val="both"/>
        <w:rPr>
          <w:rFonts w:ascii="Times New Roman" w:eastAsia="Times New Roman" w:hAnsi="Times New Roman"/>
          <w:b/>
          <w:color w:val="5E554A"/>
          <w:sz w:val="24"/>
        </w:rPr>
      </w:pPr>
      <w:r>
        <w:rPr>
          <w:rFonts w:ascii="Times New Roman" w:eastAsia="Times New Roman" w:hAnsi="Times New Roman"/>
          <w:b/>
          <w:color w:val="5E554A"/>
          <w:sz w:val="24"/>
        </w:rPr>
        <w:t>Uygulama Yürütücüsünün görevleri şunlardır:</w:t>
      </w:r>
    </w:p>
    <w:p w14:paraId="5E3AE633" w14:textId="77777777" w:rsidR="004A26CB" w:rsidRDefault="004A26CB" w:rsidP="004A756D">
      <w:pPr>
        <w:spacing w:line="133" w:lineRule="exact"/>
        <w:jc w:val="both"/>
        <w:rPr>
          <w:rFonts w:ascii="Times New Roman" w:eastAsia="Times New Roman" w:hAnsi="Times New Roman"/>
        </w:rPr>
      </w:pPr>
    </w:p>
    <w:p w14:paraId="149E14C3" w14:textId="77777777" w:rsidR="004A26CB" w:rsidRPr="00B6392F" w:rsidRDefault="004A26CB">
      <w:pPr>
        <w:numPr>
          <w:ilvl w:val="0"/>
          <w:numId w:val="8"/>
        </w:numPr>
        <w:tabs>
          <w:tab w:val="left" w:pos="621"/>
        </w:tabs>
        <w:spacing w:line="0" w:lineRule="atLeast"/>
        <w:ind w:left="621" w:hanging="621"/>
        <w:jc w:val="both"/>
        <w:rPr>
          <w:rFonts w:ascii="Times New Roman" w:eastAsia="Times New Roman" w:hAnsi="Times New Roman"/>
          <w:color w:val="5E554A"/>
          <w:sz w:val="24"/>
        </w:rPr>
      </w:pPr>
      <w:r>
        <w:rPr>
          <w:rFonts w:ascii="Times New Roman" w:eastAsia="Times New Roman" w:hAnsi="Times New Roman"/>
          <w:color w:val="5E554A"/>
          <w:sz w:val="24"/>
        </w:rPr>
        <w:t xml:space="preserve">Uygulama süresince öğrencinin devam durumunu izlemek, çalışmalarını yönlendirmek ve </w:t>
      </w:r>
      <w:r w:rsidRPr="00B6392F">
        <w:rPr>
          <w:rFonts w:ascii="Times New Roman" w:eastAsia="Times New Roman" w:hAnsi="Times New Roman"/>
          <w:color w:val="5E554A"/>
          <w:sz w:val="24"/>
        </w:rPr>
        <w:t>denetlemek,</w:t>
      </w:r>
    </w:p>
    <w:p w14:paraId="0F8F3557" w14:textId="77777777" w:rsidR="004A26CB" w:rsidRDefault="004A26CB" w:rsidP="004A756D">
      <w:pPr>
        <w:spacing w:line="137" w:lineRule="exact"/>
        <w:jc w:val="both"/>
        <w:rPr>
          <w:rFonts w:ascii="Times New Roman" w:eastAsia="Times New Roman" w:hAnsi="Times New Roman"/>
        </w:rPr>
      </w:pPr>
    </w:p>
    <w:p w14:paraId="03FDFC70" w14:textId="1D4FBF15" w:rsidR="004A26CB" w:rsidRDefault="004A26CB">
      <w:pPr>
        <w:numPr>
          <w:ilvl w:val="0"/>
          <w:numId w:val="9"/>
        </w:numPr>
        <w:tabs>
          <w:tab w:val="left" w:pos="621"/>
        </w:tabs>
        <w:spacing w:line="0" w:lineRule="atLeast"/>
        <w:ind w:left="621" w:hanging="621"/>
        <w:jc w:val="both"/>
        <w:rPr>
          <w:rFonts w:ascii="Times New Roman" w:eastAsia="Times New Roman" w:hAnsi="Times New Roman"/>
          <w:color w:val="5E554A"/>
          <w:sz w:val="24"/>
        </w:rPr>
      </w:pPr>
      <w:r>
        <w:rPr>
          <w:rFonts w:ascii="Times New Roman" w:eastAsia="Times New Roman" w:hAnsi="Times New Roman"/>
          <w:color w:val="5E554A"/>
          <w:sz w:val="24"/>
        </w:rPr>
        <w:t>Uygulama</w:t>
      </w:r>
      <w:r w:rsidR="000143F2">
        <w:rPr>
          <w:rFonts w:ascii="Times New Roman" w:eastAsia="Times New Roman" w:hAnsi="Times New Roman"/>
          <w:color w:val="5E554A"/>
          <w:sz w:val="24"/>
        </w:rPr>
        <w:t xml:space="preserve">nın </w:t>
      </w:r>
      <w:r>
        <w:rPr>
          <w:rFonts w:ascii="Times New Roman" w:eastAsia="Times New Roman" w:hAnsi="Times New Roman"/>
          <w:color w:val="5E554A"/>
          <w:sz w:val="24"/>
        </w:rPr>
        <w:t>verimli olması için gerekli önlemleri almak,</w:t>
      </w:r>
    </w:p>
    <w:p w14:paraId="41CA0025" w14:textId="77777777" w:rsidR="004A26CB" w:rsidRDefault="004A26CB" w:rsidP="004A756D">
      <w:pPr>
        <w:spacing w:line="139" w:lineRule="exact"/>
        <w:jc w:val="both"/>
        <w:rPr>
          <w:rFonts w:ascii="Times New Roman" w:eastAsia="Times New Roman" w:hAnsi="Times New Roman"/>
          <w:color w:val="5E554A"/>
          <w:sz w:val="24"/>
        </w:rPr>
      </w:pPr>
    </w:p>
    <w:p w14:paraId="64B0DA16" w14:textId="77777777" w:rsidR="004A756D" w:rsidRPr="004A756D" w:rsidRDefault="004A26CB" w:rsidP="004A756D">
      <w:pPr>
        <w:numPr>
          <w:ilvl w:val="0"/>
          <w:numId w:val="9"/>
        </w:numPr>
        <w:tabs>
          <w:tab w:val="left" w:pos="621"/>
        </w:tabs>
        <w:spacing w:line="0" w:lineRule="atLeast"/>
        <w:ind w:left="621" w:hanging="621"/>
        <w:jc w:val="both"/>
        <w:rPr>
          <w:rFonts w:ascii="Times New Roman" w:eastAsia="Times New Roman" w:hAnsi="Times New Roman"/>
          <w:b/>
          <w:color w:val="5E554A"/>
          <w:sz w:val="24"/>
        </w:rPr>
      </w:pPr>
      <w:r w:rsidRPr="004A756D">
        <w:rPr>
          <w:rFonts w:ascii="Times New Roman" w:eastAsia="Times New Roman" w:hAnsi="Times New Roman"/>
          <w:color w:val="5E554A"/>
          <w:sz w:val="24"/>
        </w:rPr>
        <w:t xml:space="preserve">Öğrencinin uygulama çalışmasını değerlendirmek </w:t>
      </w:r>
      <w:r w:rsidRPr="004A756D">
        <w:rPr>
          <w:rFonts w:ascii="Times New Roman" w:eastAsia="Times New Roman" w:hAnsi="Times New Roman"/>
          <w:color w:val="595959"/>
          <w:sz w:val="24"/>
        </w:rPr>
        <w:t>ve tam not 100 (yüz) üzerinden</w:t>
      </w:r>
      <w:r w:rsidRPr="004A756D">
        <w:rPr>
          <w:rFonts w:ascii="Times New Roman" w:eastAsia="Times New Roman" w:hAnsi="Times New Roman"/>
          <w:color w:val="5E554A"/>
          <w:sz w:val="24"/>
        </w:rPr>
        <w:t xml:space="preserve"> vereceği notu öğrenci değerlendirme formunda belirterek, uygulama sorumlusuna göndermek.</w:t>
      </w:r>
      <w:bookmarkStart w:id="3" w:name="page5"/>
      <w:bookmarkEnd w:id="3"/>
    </w:p>
    <w:p w14:paraId="2936CD29" w14:textId="77777777" w:rsidR="004A756D" w:rsidRDefault="004A756D" w:rsidP="004A756D">
      <w:pPr>
        <w:tabs>
          <w:tab w:val="left" w:pos="621"/>
        </w:tabs>
        <w:spacing w:line="0" w:lineRule="atLeast"/>
        <w:ind w:left="621"/>
        <w:jc w:val="both"/>
        <w:rPr>
          <w:rFonts w:ascii="Times New Roman" w:eastAsia="Times New Roman" w:hAnsi="Times New Roman"/>
          <w:color w:val="5E554A"/>
          <w:sz w:val="24"/>
        </w:rPr>
      </w:pPr>
    </w:p>
    <w:p w14:paraId="7763B58C" w14:textId="1476B628" w:rsidR="004A26CB" w:rsidRPr="004A756D" w:rsidRDefault="004A26CB" w:rsidP="004A756D">
      <w:pPr>
        <w:tabs>
          <w:tab w:val="left" w:pos="621"/>
        </w:tabs>
        <w:spacing w:line="0" w:lineRule="atLeast"/>
        <w:ind w:left="621"/>
        <w:jc w:val="both"/>
        <w:rPr>
          <w:rFonts w:ascii="Times New Roman" w:eastAsia="Times New Roman" w:hAnsi="Times New Roman"/>
          <w:b/>
          <w:color w:val="5E554A"/>
          <w:sz w:val="24"/>
        </w:rPr>
      </w:pPr>
      <w:r w:rsidRPr="004A756D">
        <w:rPr>
          <w:rFonts w:ascii="Times New Roman" w:eastAsia="Times New Roman" w:hAnsi="Times New Roman"/>
          <w:b/>
          <w:color w:val="5E554A"/>
          <w:sz w:val="24"/>
        </w:rPr>
        <w:t>Öğrencilerin Uygulama Esnasında Karşılaştıkları Sorunlar:</w:t>
      </w:r>
    </w:p>
    <w:p w14:paraId="4738AEE0" w14:textId="77777777" w:rsidR="004A26CB" w:rsidRDefault="004A26CB" w:rsidP="004A756D">
      <w:pPr>
        <w:spacing w:line="144" w:lineRule="exact"/>
        <w:jc w:val="both"/>
        <w:rPr>
          <w:rFonts w:ascii="Times New Roman" w:eastAsia="Times New Roman" w:hAnsi="Times New Roman"/>
        </w:rPr>
      </w:pPr>
    </w:p>
    <w:p w14:paraId="64999A52" w14:textId="77777777" w:rsidR="004A26CB" w:rsidRDefault="004A26CB" w:rsidP="004A756D">
      <w:pPr>
        <w:spacing w:line="354" w:lineRule="auto"/>
        <w:ind w:firstLine="768"/>
        <w:jc w:val="both"/>
        <w:rPr>
          <w:rFonts w:ascii="Times New Roman" w:eastAsia="Times New Roman" w:hAnsi="Times New Roman"/>
          <w:color w:val="5E554A"/>
          <w:sz w:val="24"/>
        </w:rPr>
      </w:pPr>
      <w:r>
        <w:rPr>
          <w:rFonts w:ascii="Times New Roman" w:eastAsia="Times New Roman" w:hAnsi="Times New Roman"/>
          <w:color w:val="5E554A"/>
          <w:sz w:val="24"/>
        </w:rPr>
        <w:t>Öğrenci uygulama esnasında karşılaştığı sorunları öncelikle ilgili uygulama yürütücüsüne iletir. Uygulama Yürütücüsü gerekli görüldüğü takdirde uygulama sorumlusuna ve Bölüm Başkanlığı’na iletir. Çalışma saatleri esnasında karşılaşılan sorunlar uygulama yürütücüsüne danışılarak çözümlenir.</w:t>
      </w:r>
    </w:p>
    <w:p w14:paraId="7834AE1D" w14:textId="2A6C0BB0" w:rsidR="004A26CB" w:rsidRDefault="004A26CB" w:rsidP="004A756D">
      <w:pPr>
        <w:spacing w:line="0" w:lineRule="atLeast"/>
        <w:jc w:val="both"/>
        <w:rPr>
          <w:rFonts w:ascii="Times New Roman" w:eastAsia="Times New Roman" w:hAnsi="Times New Roman"/>
          <w:b/>
          <w:color w:val="5E554A"/>
          <w:sz w:val="24"/>
        </w:rPr>
      </w:pPr>
      <w:r>
        <w:rPr>
          <w:rFonts w:ascii="Times New Roman" w:eastAsia="Times New Roman" w:hAnsi="Times New Roman"/>
          <w:b/>
          <w:color w:val="5E554A"/>
          <w:sz w:val="24"/>
        </w:rPr>
        <w:t>UYGULAMA</w:t>
      </w:r>
      <w:r w:rsidR="000143F2">
        <w:rPr>
          <w:rFonts w:ascii="Times New Roman" w:eastAsia="Times New Roman" w:hAnsi="Times New Roman"/>
          <w:b/>
          <w:color w:val="5E554A"/>
          <w:sz w:val="24"/>
        </w:rPr>
        <w:t xml:space="preserve">LARIN </w:t>
      </w:r>
      <w:r>
        <w:rPr>
          <w:rFonts w:ascii="Times New Roman" w:eastAsia="Times New Roman" w:hAnsi="Times New Roman"/>
          <w:b/>
          <w:color w:val="5E554A"/>
          <w:sz w:val="24"/>
        </w:rPr>
        <w:t>DEĞERLENDİRİLMESİ</w:t>
      </w:r>
    </w:p>
    <w:p w14:paraId="18088719" w14:textId="77777777" w:rsidR="004A26CB" w:rsidRDefault="004A26CB" w:rsidP="004A756D">
      <w:pPr>
        <w:spacing w:line="147" w:lineRule="exact"/>
        <w:jc w:val="both"/>
        <w:rPr>
          <w:rFonts w:ascii="Times New Roman" w:eastAsia="Times New Roman" w:hAnsi="Times New Roman"/>
        </w:rPr>
      </w:pPr>
    </w:p>
    <w:p w14:paraId="1A33879A" w14:textId="0E091EB4" w:rsidR="004A26CB" w:rsidRDefault="004A26CB" w:rsidP="004A756D">
      <w:pPr>
        <w:spacing w:line="348" w:lineRule="auto"/>
        <w:jc w:val="both"/>
        <w:rPr>
          <w:rFonts w:ascii="Times New Roman" w:eastAsia="Times New Roman" w:hAnsi="Times New Roman"/>
          <w:color w:val="595959"/>
          <w:sz w:val="24"/>
        </w:rPr>
      </w:pPr>
      <w:r>
        <w:rPr>
          <w:rFonts w:ascii="Times New Roman" w:eastAsia="Times New Roman" w:hAnsi="Times New Roman"/>
          <w:b/>
          <w:color w:val="5E554A"/>
          <w:sz w:val="24"/>
        </w:rPr>
        <w:t xml:space="preserve">Madde 10– </w:t>
      </w:r>
      <w:r>
        <w:rPr>
          <w:rFonts w:ascii="Times New Roman" w:eastAsia="Times New Roman" w:hAnsi="Times New Roman"/>
          <w:color w:val="595959"/>
          <w:sz w:val="24"/>
        </w:rPr>
        <w:t>Nuh Naci Yazgan Üniversitesi Sağlık Bilimleri Fakültesi,</w:t>
      </w:r>
      <w:r>
        <w:rPr>
          <w:rFonts w:ascii="Times New Roman" w:eastAsia="Times New Roman" w:hAnsi="Times New Roman"/>
          <w:b/>
          <w:color w:val="5E554A"/>
          <w:sz w:val="24"/>
        </w:rPr>
        <w:t xml:space="preserve"> </w:t>
      </w:r>
      <w:r>
        <w:rPr>
          <w:rFonts w:ascii="Times New Roman" w:eastAsia="Times New Roman" w:hAnsi="Times New Roman"/>
          <w:color w:val="595959"/>
          <w:sz w:val="24"/>
        </w:rPr>
        <w:t>Fizyoterapi ve</w:t>
      </w:r>
      <w:r>
        <w:rPr>
          <w:rFonts w:ascii="Times New Roman" w:eastAsia="Times New Roman" w:hAnsi="Times New Roman"/>
          <w:b/>
          <w:color w:val="5E554A"/>
          <w:sz w:val="24"/>
        </w:rPr>
        <w:t xml:space="preserve"> </w:t>
      </w:r>
      <w:r>
        <w:rPr>
          <w:rFonts w:ascii="Times New Roman" w:eastAsia="Times New Roman" w:hAnsi="Times New Roman"/>
          <w:color w:val="595959"/>
          <w:sz w:val="24"/>
        </w:rPr>
        <w:t>Rehabilitasyon Bölümü uygulama</w:t>
      </w:r>
      <w:r w:rsidR="000143F2">
        <w:rPr>
          <w:rFonts w:ascii="Times New Roman" w:eastAsia="Times New Roman" w:hAnsi="Times New Roman"/>
          <w:color w:val="595959"/>
          <w:sz w:val="24"/>
        </w:rPr>
        <w:t>larının</w:t>
      </w:r>
      <w:r w:rsidR="00745145">
        <w:rPr>
          <w:rFonts w:ascii="Times New Roman" w:eastAsia="Times New Roman" w:hAnsi="Times New Roman"/>
          <w:color w:val="595959"/>
          <w:sz w:val="24"/>
        </w:rPr>
        <w:t xml:space="preserve"> </w:t>
      </w:r>
      <w:r>
        <w:rPr>
          <w:rFonts w:ascii="Times New Roman" w:eastAsia="Times New Roman" w:hAnsi="Times New Roman"/>
          <w:color w:val="595959"/>
          <w:sz w:val="24"/>
        </w:rPr>
        <w:t>değerlendirilmesi aşağıda belirtilen şekilde yapılır.</w:t>
      </w:r>
    </w:p>
    <w:p w14:paraId="1D812281" w14:textId="77777777" w:rsidR="004A26CB" w:rsidRDefault="004A26CB" w:rsidP="004A756D">
      <w:pPr>
        <w:spacing w:line="241" w:lineRule="exact"/>
        <w:jc w:val="both"/>
        <w:rPr>
          <w:rFonts w:ascii="Times New Roman" w:eastAsia="Times New Roman" w:hAnsi="Times New Roman"/>
        </w:rPr>
      </w:pPr>
    </w:p>
    <w:p w14:paraId="7E15628F" w14:textId="77777777" w:rsidR="004A26CB" w:rsidRDefault="004A26CB" w:rsidP="004A756D">
      <w:pPr>
        <w:numPr>
          <w:ilvl w:val="0"/>
          <w:numId w:val="10"/>
        </w:numPr>
        <w:tabs>
          <w:tab w:val="left" w:pos="760"/>
        </w:tabs>
        <w:spacing w:line="350" w:lineRule="auto"/>
        <w:ind w:left="760" w:hanging="401"/>
        <w:jc w:val="both"/>
        <w:rPr>
          <w:rFonts w:ascii="Times New Roman" w:eastAsia="Times New Roman" w:hAnsi="Times New Roman"/>
          <w:color w:val="595959"/>
          <w:sz w:val="24"/>
        </w:rPr>
      </w:pPr>
      <w:r>
        <w:rPr>
          <w:rFonts w:ascii="Times New Roman" w:eastAsia="Times New Roman" w:hAnsi="Times New Roman"/>
          <w:color w:val="595959"/>
          <w:sz w:val="24"/>
        </w:rPr>
        <w:t>Öğrencinin uygulama çalışmaları uygulama yürütücüsü tarafından “Öğrenci Değerlendirme Formu” göz önüne alınarak değerlendirilir.</w:t>
      </w:r>
    </w:p>
    <w:p w14:paraId="157314E4" w14:textId="77777777" w:rsidR="004A26CB" w:rsidRDefault="004A26CB" w:rsidP="004A756D">
      <w:pPr>
        <w:spacing w:line="23" w:lineRule="exact"/>
        <w:jc w:val="both"/>
        <w:rPr>
          <w:rFonts w:ascii="Times New Roman" w:eastAsia="Times New Roman" w:hAnsi="Times New Roman"/>
          <w:color w:val="595959"/>
          <w:sz w:val="24"/>
        </w:rPr>
      </w:pPr>
    </w:p>
    <w:p w14:paraId="7AF53BED" w14:textId="77777777" w:rsidR="004A26CB" w:rsidRDefault="004A26CB" w:rsidP="004A756D">
      <w:pPr>
        <w:numPr>
          <w:ilvl w:val="0"/>
          <w:numId w:val="10"/>
        </w:numPr>
        <w:tabs>
          <w:tab w:val="left" w:pos="760"/>
        </w:tabs>
        <w:spacing w:line="350" w:lineRule="auto"/>
        <w:ind w:left="760" w:hanging="401"/>
        <w:jc w:val="both"/>
        <w:rPr>
          <w:rFonts w:ascii="Times New Roman" w:eastAsia="Times New Roman" w:hAnsi="Times New Roman"/>
          <w:color w:val="595959"/>
          <w:sz w:val="24"/>
        </w:rPr>
      </w:pPr>
      <w:r>
        <w:rPr>
          <w:rFonts w:ascii="Times New Roman" w:eastAsia="Times New Roman" w:hAnsi="Times New Roman"/>
          <w:color w:val="595959"/>
          <w:sz w:val="24"/>
        </w:rPr>
        <w:t>Öğrencinin değerlendirilmesinde uygulama yürütücülerinin öğrenci hakkındaki görüşleri, öğrencilerin uygulama dönemindeki bilgi ve becerileri esas alınır.</w:t>
      </w:r>
    </w:p>
    <w:p w14:paraId="2D08EFC8" w14:textId="77777777" w:rsidR="004A26CB" w:rsidRDefault="004A26CB" w:rsidP="004A756D">
      <w:pPr>
        <w:spacing w:line="10" w:lineRule="exact"/>
        <w:jc w:val="both"/>
        <w:rPr>
          <w:rFonts w:ascii="Times New Roman" w:eastAsia="Times New Roman" w:hAnsi="Times New Roman"/>
          <w:color w:val="595959"/>
          <w:sz w:val="24"/>
        </w:rPr>
      </w:pPr>
    </w:p>
    <w:p w14:paraId="4AE388B9" w14:textId="0EEBA8F9" w:rsidR="004A26CB" w:rsidRDefault="004A26CB">
      <w:pPr>
        <w:numPr>
          <w:ilvl w:val="0"/>
          <w:numId w:val="10"/>
        </w:numPr>
        <w:tabs>
          <w:tab w:val="left" w:pos="760"/>
        </w:tabs>
        <w:spacing w:line="0" w:lineRule="atLeast"/>
        <w:ind w:left="760" w:hanging="401"/>
        <w:jc w:val="both"/>
        <w:rPr>
          <w:rFonts w:ascii="Times New Roman" w:eastAsia="Times New Roman" w:hAnsi="Times New Roman"/>
          <w:color w:val="595959"/>
          <w:sz w:val="24"/>
        </w:rPr>
      </w:pPr>
      <w:r>
        <w:rPr>
          <w:rFonts w:ascii="Times New Roman" w:eastAsia="Times New Roman" w:hAnsi="Times New Roman"/>
          <w:color w:val="595959"/>
          <w:sz w:val="24"/>
        </w:rPr>
        <w:t xml:space="preserve">Uygulama notu </w:t>
      </w:r>
      <w:r w:rsidR="00FF7115">
        <w:rPr>
          <w:rFonts w:ascii="Times New Roman" w:eastAsia="Times New Roman" w:hAnsi="Times New Roman"/>
          <w:color w:val="595959"/>
          <w:sz w:val="24"/>
        </w:rPr>
        <w:t>100</w:t>
      </w:r>
      <w:r>
        <w:rPr>
          <w:rFonts w:ascii="Times New Roman" w:eastAsia="Times New Roman" w:hAnsi="Times New Roman"/>
          <w:color w:val="595959"/>
          <w:sz w:val="24"/>
        </w:rPr>
        <w:t xml:space="preserve"> üzerinden belirlenir.</w:t>
      </w:r>
    </w:p>
    <w:p w14:paraId="1600FC79" w14:textId="77777777" w:rsidR="004A26CB" w:rsidRDefault="004A26CB" w:rsidP="004A756D">
      <w:pPr>
        <w:spacing w:line="151" w:lineRule="exact"/>
        <w:jc w:val="both"/>
        <w:rPr>
          <w:rFonts w:ascii="Times New Roman" w:eastAsia="Times New Roman" w:hAnsi="Times New Roman"/>
          <w:color w:val="595959"/>
          <w:sz w:val="24"/>
        </w:rPr>
      </w:pPr>
    </w:p>
    <w:p w14:paraId="0F1F6139" w14:textId="77777777" w:rsidR="004A26CB" w:rsidRDefault="004A26CB" w:rsidP="004A756D">
      <w:pPr>
        <w:spacing w:line="27" w:lineRule="exact"/>
        <w:jc w:val="both"/>
        <w:rPr>
          <w:rFonts w:ascii="Times New Roman" w:eastAsia="Times New Roman" w:hAnsi="Times New Roman"/>
          <w:color w:val="595959"/>
          <w:sz w:val="24"/>
        </w:rPr>
      </w:pPr>
    </w:p>
    <w:p w14:paraId="41E176B0" w14:textId="77777777" w:rsidR="004A26CB" w:rsidRDefault="004A26CB" w:rsidP="004A756D">
      <w:pPr>
        <w:numPr>
          <w:ilvl w:val="0"/>
          <w:numId w:val="10"/>
        </w:numPr>
        <w:tabs>
          <w:tab w:val="left" w:pos="760"/>
        </w:tabs>
        <w:spacing w:line="348" w:lineRule="auto"/>
        <w:ind w:left="760" w:hanging="401"/>
        <w:jc w:val="both"/>
        <w:rPr>
          <w:rFonts w:ascii="Times New Roman" w:eastAsia="Times New Roman" w:hAnsi="Times New Roman"/>
          <w:color w:val="595959"/>
          <w:sz w:val="24"/>
        </w:rPr>
      </w:pPr>
      <w:r>
        <w:rPr>
          <w:rFonts w:ascii="Times New Roman" w:eastAsia="Times New Roman" w:hAnsi="Times New Roman"/>
          <w:color w:val="595959"/>
          <w:sz w:val="24"/>
        </w:rPr>
        <w:t>Uygulama notları uygulama yürütücüleri tarafından uygulamanın bitiminden itibaren bir hafta içinde uygulama sorumlularına iletilir.</w:t>
      </w:r>
    </w:p>
    <w:p w14:paraId="01931382" w14:textId="77777777" w:rsidR="004A26CB" w:rsidRDefault="004A26CB" w:rsidP="004A756D">
      <w:pPr>
        <w:spacing w:line="28" w:lineRule="exact"/>
        <w:jc w:val="both"/>
        <w:rPr>
          <w:rFonts w:ascii="Times New Roman" w:eastAsia="Times New Roman" w:hAnsi="Times New Roman"/>
          <w:color w:val="595959"/>
          <w:sz w:val="24"/>
        </w:rPr>
      </w:pPr>
    </w:p>
    <w:p w14:paraId="02602657" w14:textId="77777777" w:rsidR="004A26CB" w:rsidRDefault="004A26CB" w:rsidP="004A756D">
      <w:pPr>
        <w:numPr>
          <w:ilvl w:val="0"/>
          <w:numId w:val="10"/>
        </w:numPr>
        <w:tabs>
          <w:tab w:val="left" w:pos="760"/>
        </w:tabs>
        <w:spacing w:line="348" w:lineRule="auto"/>
        <w:ind w:left="760" w:hanging="401"/>
        <w:jc w:val="both"/>
        <w:rPr>
          <w:rFonts w:ascii="Times New Roman" w:eastAsia="Times New Roman" w:hAnsi="Times New Roman"/>
          <w:color w:val="595959"/>
          <w:sz w:val="24"/>
        </w:rPr>
      </w:pPr>
      <w:r>
        <w:rPr>
          <w:rFonts w:ascii="Times New Roman" w:eastAsia="Times New Roman" w:hAnsi="Times New Roman"/>
          <w:color w:val="595959"/>
          <w:sz w:val="24"/>
        </w:rPr>
        <w:t>Uygulamayı devamsızlıktan tamamlamayan öğrenciye “NA” notu, başarısız ise “F” notu verilir.</w:t>
      </w:r>
    </w:p>
    <w:p w14:paraId="3DAB8F5B" w14:textId="77777777" w:rsidR="004A26CB" w:rsidRDefault="004A26CB" w:rsidP="004A756D">
      <w:pPr>
        <w:spacing w:line="27" w:lineRule="exact"/>
        <w:jc w:val="both"/>
        <w:rPr>
          <w:rFonts w:ascii="Times New Roman" w:eastAsia="Times New Roman" w:hAnsi="Times New Roman"/>
          <w:color w:val="595959"/>
          <w:sz w:val="24"/>
        </w:rPr>
      </w:pPr>
    </w:p>
    <w:p w14:paraId="79A75A6D" w14:textId="4F7C0CB5" w:rsidR="004A26CB" w:rsidRPr="00FF7115" w:rsidRDefault="00FF7115" w:rsidP="004A756D">
      <w:pPr>
        <w:pStyle w:val="ListeParagraf"/>
        <w:numPr>
          <w:ilvl w:val="0"/>
          <w:numId w:val="10"/>
        </w:numPr>
        <w:tabs>
          <w:tab w:val="left" w:pos="760"/>
        </w:tabs>
        <w:spacing w:line="356" w:lineRule="auto"/>
        <w:ind w:left="760" w:hanging="401"/>
        <w:jc w:val="both"/>
        <w:rPr>
          <w:rFonts w:ascii="Times New Roman" w:eastAsia="Times New Roman" w:hAnsi="Times New Roman"/>
          <w:color w:val="5E554A"/>
          <w:sz w:val="24"/>
        </w:rPr>
      </w:pPr>
      <w:r w:rsidRPr="004A756D">
        <w:rPr>
          <w:rFonts w:ascii="Times New Roman" w:eastAsia="Times New Roman" w:hAnsi="Times New Roman"/>
          <w:color w:val="595959"/>
          <w:sz w:val="24"/>
        </w:rPr>
        <w:t>Öğrencinin geçme notu hesaplanırken uygulama yürütücü</w:t>
      </w:r>
      <w:r w:rsidR="00745145" w:rsidRPr="004A756D">
        <w:rPr>
          <w:rFonts w:ascii="Times New Roman" w:eastAsia="Times New Roman" w:hAnsi="Times New Roman"/>
          <w:color w:val="595959"/>
          <w:sz w:val="24"/>
        </w:rPr>
        <w:t>sü</w:t>
      </w:r>
      <w:r w:rsidRPr="004A756D">
        <w:rPr>
          <w:rFonts w:ascii="Times New Roman" w:eastAsia="Times New Roman" w:hAnsi="Times New Roman"/>
          <w:color w:val="595959"/>
          <w:sz w:val="24"/>
        </w:rPr>
        <w:t xml:space="preserve"> tarafından takdir edilen notun %50’si ile uygulama sorumlusu tarafından yapılacak değerlendirme sonucu takdir edilen notun %50’si toplanır. Elde edilen başarı notunun, tam not 100 (yüz) üzerinden en az 55 (elli beş) olması gerekir. 55 (elli beş)’in altı başarısız kabul edilir.</w:t>
      </w:r>
    </w:p>
    <w:sectPr w:rsidR="004A26CB" w:rsidRPr="00FF7115" w:rsidSect="004A756D">
      <w:pgSz w:w="11906" w:h="16838"/>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DB1E1" w14:textId="77777777" w:rsidR="00702D7F" w:rsidRDefault="00702D7F" w:rsidP="004A26CB">
      <w:r>
        <w:separator/>
      </w:r>
    </w:p>
  </w:endnote>
  <w:endnote w:type="continuationSeparator" w:id="0">
    <w:p w14:paraId="1B3976B7" w14:textId="77777777" w:rsidR="00702D7F" w:rsidRDefault="00702D7F" w:rsidP="004A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802F5" w14:textId="77777777" w:rsidR="00702D7F" w:rsidRDefault="00702D7F" w:rsidP="004A26CB">
      <w:r>
        <w:separator/>
      </w:r>
    </w:p>
  </w:footnote>
  <w:footnote w:type="continuationSeparator" w:id="0">
    <w:p w14:paraId="6B82A539" w14:textId="77777777" w:rsidR="00702D7F" w:rsidRDefault="00702D7F" w:rsidP="004A26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16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0006DF0"/>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0005AF0"/>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00041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00026E8"/>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000001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0000B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0002EA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00012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36EE2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55F146D2"/>
    <w:multiLevelType w:val="hybridMultilevel"/>
    <w:tmpl w:val="7688A6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7F09554E"/>
    <w:multiLevelType w:val="hybridMultilevel"/>
    <w:tmpl w:val="BDB2D8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57"/>
    <w:rsid w:val="000143F2"/>
    <w:rsid w:val="00091BB0"/>
    <w:rsid w:val="00111E41"/>
    <w:rsid w:val="00173C52"/>
    <w:rsid w:val="00322047"/>
    <w:rsid w:val="004A26CB"/>
    <w:rsid w:val="004A756D"/>
    <w:rsid w:val="004C0356"/>
    <w:rsid w:val="005604D6"/>
    <w:rsid w:val="005A6049"/>
    <w:rsid w:val="005D2D20"/>
    <w:rsid w:val="00702D7F"/>
    <w:rsid w:val="00745145"/>
    <w:rsid w:val="00945357"/>
    <w:rsid w:val="0095329B"/>
    <w:rsid w:val="0096180F"/>
    <w:rsid w:val="009D74F8"/>
    <w:rsid w:val="009E7ADA"/>
    <w:rsid w:val="00A37B21"/>
    <w:rsid w:val="00A4754D"/>
    <w:rsid w:val="00A71049"/>
    <w:rsid w:val="00A97252"/>
    <w:rsid w:val="00C443E5"/>
    <w:rsid w:val="00C64B88"/>
    <w:rsid w:val="00C735D1"/>
    <w:rsid w:val="00CA1EF2"/>
    <w:rsid w:val="00CD3FB7"/>
    <w:rsid w:val="00EA1241"/>
    <w:rsid w:val="00F54025"/>
    <w:rsid w:val="00FF7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79A8"/>
  <w15:docId w15:val="{71A23909-19BC-4646-8CFF-BF380CFC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6CB"/>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26CB"/>
    <w:pPr>
      <w:tabs>
        <w:tab w:val="center" w:pos="4536"/>
        <w:tab w:val="right" w:pos="9072"/>
      </w:tabs>
    </w:pPr>
  </w:style>
  <w:style w:type="character" w:customStyle="1" w:styleId="stBilgiChar">
    <w:name w:val="Üst Bilgi Char"/>
    <w:basedOn w:val="VarsaylanParagrafYazTipi"/>
    <w:link w:val="stBilgi"/>
    <w:uiPriority w:val="99"/>
    <w:rsid w:val="004A26CB"/>
    <w:rPr>
      <w:rFonts w:ascii="Calibri" w:eastAsia="Calibri" w:hAnsi="Calibri" w:cs="Arial"/>
      <w:sz w:val="20"/>
      <w:szCs w:val="20"/>
      <w:lang w:eastAsia="tr-TR"/>
    </w:rPr>
  </w:style>
  <w:style w:type="paragraph" w:styleId="AltBilgi">
    <w:name w:val="footer"/>
    <w:basedOn w:val="Normal"/>
    <w:link w:val="AltBilgiChar"/>
    <w:uiPriority w:val="99"/>
    <w:unhideWhenUsed/>
    <w:rsid w:val="004A26CB"/>
    <w:pPr>
      <w:tabs>
        <w:tab w:val="center" w:pos="4536"/>
        <w:tab w:val="right" w:pos="9072"/>
      </w:tabs>
    </w:pPr>
  </w:style>
  <w:style w:type="character" w:customStyle="1" w:styleId="AltBilgiChar">
    <w:name w:val="Alt Bilgi Char"/>
    <w:basedOn w:val="VarsaylanParagrafYazTipi"/>
    <w:link w:val="AltBilgi"/>
    <w:uiPriority w:val="99"/>
    <w:rsid w:val="004A26CB"/>
    <w:rPr>
      <w:rFonts w:ascii="Calibri" w:eastAsia="Calibri" w:hAnsi="Calibri" w:cs="Arial"/>
      <w:sz w:val="20"/>
      <w:szCs w:val="20"/>
      <w:lang w:eastAsia="tr-TR"/>
    </w:rPr>
  </w:style>
  <w:style w:type="paragraph" w:styleId="ListeParagraf">
    <w:name w:val="List Paragraph"/>
    <w:basedOn w:val="Normal"/>
    <w:uiPriority w:val="34"/>
    <w:qFormat/>
    <w:rsid w:val="00EA1241"/>
    <w:pPr>
      <w:ind w:left="720"/>
      <w:contextualSpacing/>
    </w:pPr>
  </w:style>
  <w:style w:type="paragraph" w:styleId="Dzeltme">
    <w:name w:val="Revision"/>
    <w:hidden/>
    <w:uiPriority w:val="99"/>
    <w:semiHidden/>
    <w:rsid w:val="00091BB0"/>
    <w:pPr>
      <w:spacing w:after="0" w:line="240" w:lineRule="auto"/>
    </w:pPr>
    <w:rPr>
      <w:rFonts w:ascii="Calibri" w:eastAsia="Calibri" w:hAnsi="Calibri"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5860C-B7E9-4008-BD3A-C21A9E8E5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1265</Words>
  <Characters>7216</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mturkmen</dc:creator>
  <cp:lastModifiedBy>İldeniz Akçadağ</cp:lastModifiedBy>
  <cp:revision>5</cp:revision>
  <cp:lastPrinted>2017-11-14T11:35:00Z</cp:lastPrinted>
  <dcterms:created xsi:type="dcterms:W3CDTF">2021-10-21T12:50:00Z</dcterms:created>
  <dcterms:modified xsi:type="dcterms:W3CDTF">2022-03-17T11:28:00Z</dcterms:modified>
</cp:coreProperties>
</file>